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395" w:rsidRPr="00B112B4" w:rsidRDefault="00F64395" w:rsidP="00F643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Самообследование</w:t>
      </w:r>
      <w:proofErr w:type="spellEnd"/>
    </w:p>
    <w:p w:rsidR="00F64395" w:rsidRPr="00B112B4" w:rsidRDefault="00F64395" w:rsidP="00F643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t>МАДОУ города Хабаровска « Детский сад комбинированного вида № 140»</w:t>
      </w:r>
    </w:p>
    <w:p w:rsidR="00F64395" w:rsidRPr="00B112B4" w:rsidRDefault="00F64395" w:rsidP="00F643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2017</w:t>
      </w:r>
      <w:r w:rsidRPr="00B112B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F64395" w:rsidRPr="00B112B4" w:rsidRDefault="00F64395" w:rsidP="00F643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348" w:type="dxa"/>
        <w:tblInd w:w="108" w:type="dxa"/>
        <w:tblLook w:val="04A0" w:firstRow="1" w:lastRow="0" w:firstColumn="1" w:lastColumn="0" w:noHBand="0" w:noVBand="1"/>
      </w:tblPr>
      <w:tblGrid>
        <w:gridCol w:w="5387"/>
        <w:gridCol w:w="425"/>
        <w:gridCol w:w="4536"/>
      </w:tblGrid>
      <w:tr w:rsidR="00F64395" w:rsidRPr="00B112B4" w:rsidTr="00F64395">
        <w:tc>
          <w:tcPr>
            <w:tcW w:w="10348" w:type="dxa"/>
            <w:gridSpan w:val="3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Общая  характеристика дошкольного образовательного учреждения</w:t>
            </w:r>
          </w:p>
          <w:p w:rsidR="00F64395" w:rsidRPr="00B112B4" w:rsidRDefault="00F64395" w:rsidP="00F643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64395" w:rsidRPr="00B112B4" w:rsidTr="00F64395">
        <w:tc>
          <w:tcPr>
            <w:tcW w:w="5387" w:type="dxa"/>
          </w:tcPr>
          <w:p w:rsidR="00F64395" w:rsidRPr="00B112B4" w:rsidRDefault="00F64395" w:rsidP="00F6439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полное наименование дошкольного образовательного учреждения, адрес, год ввода в эксплуатацию, с какого года находится на балансе учредителя, режим работы образовательного учреждения</w:t>
            </w:r>
          </w:p>
        </w:tc>
        <w:tc>
          <w:tcPr>
            <w:tcW w:w="4961" w:type="dxa"/>
            <w:gridSpan w:val="2"/>
          </w:tcPr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МАДОУ г. Хабаровска «Детский сад  комбинированного вида № 140» 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680052 г. Хабаровск, ул. Покуса, 34; 1982г,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на балансе учредителя-1994год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корпус № 2 ул. Гагарина 9а-2014год</w:t>
            </w:r>
          </w:p>
        </w:tc>
      </w:tr>
      <w:tr w:rsidR="00F64395" w:rsidRPr="00B112B4" w:rsidTr="00F64395">
        <w:tc>
          <w:tcPr>
            <w:tcW w:w="5387" w:type="dxa"/>
          </w:tcPr>
          <w:p w:rsidR="00F64395" w:rsidRPr="00B112B4" w:rsidRDefault="00F64395" w:rsidP="00F6439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мощность дошкольного образовательного учреждения: плановая/фактическая</w:t>
            </w:r>
          </w:p>
        </w:tc>
        <w:tc>
          <w:tcPr>
            <w:tcW w:w="4961" w:type="dxa"/>
            <w:gridSpan w:val="2"/>
          </w:tcPr>
          <w:p w:rsidR="00F64395" w:rsidRPr="00B112B4" w:rsidRDefault="00F64395" w:rsidP="00806F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375 /5</w:t>
            </w:r>
            <w:r w:rsidR="00806F6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F64395" w:rsidRPr="00B112B4" w:rsidTr="00F64395">
        <w:trPr>
          <w:trHeight w:val="936"/>
        </w:trPr>
        <w:tc>
          <w:tcPr>
            <w:tcW w:w="5387" w:type="dxa"/>
          </w:tcPr>
          <w:p w:rsidR="00F64395" w:rsidRPr="00B112B4" w:rsidRDefault="00F64395" w:rsidP="00F6439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комплектование групп: количество групп, в них воспитанников</w:t>
            </w:r>
          </w:p>
        </w:tc>
        <w:tc>
          <w:tcPr>
            <w:tcW w:w="4961" w:type="dxa"/>
            <w:gridSpan w:val="2"/>
          </w:tcPr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18 групп,  </w:t>
            </w:r>
          </w:p>
          <w:p w:rsidR="00F64395" w:rsidRPr="00B112B4" w:rsidRDefault="00806F64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537</w:t>
            </w:r>
            <w:r w:rsidR="00F64395"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воспитанника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395" w:rsidRPr="00B112B4" w:rsidTr="00F64395">
        <w:tc>
          <w:tcPr>
            <w:tcW w:w="10348" w:type="dxa"/>
            <w:gridSpan w:val="3"/>
          </w:tcPr>
          <w:p w:rsidR="00F64395" w:rsidRPr="00B112B4" w:rsidRDefault="00F64395" w:rsidP="00F6439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                        Информация  о наличии правоустанавливающих документов</w:t>
            </w:r>
          </w:p>
        </w:tc>
      </w:tr>
      <w:tr w:rsidR="00F64395" w:rsidRPr="00B112B4" w:rsidTr="00F64395">
        <w:tc>
          <w:tcPr>
            <w:tcW w:w="5812" w:type="dxa"/>
            <w:gridSpan w:val="2"/>
          </w:tcPr>
          <w:p w:rsidR="00F64395" w:rsidRPr="00B112B4" w:rsidRDefault="00F64395" w:rsidP="00F64395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лицензия на 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право ведения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 образовательной деятельности (соблюдение сроков действия и контрольных нормативов)</w:t>
            </w:r>
          </w:p>
        </w:tc>
        <w:tc>
          <w:tcPr>
            <w:tcW w:w="4536" w:type="dxa"/>
          </w:tcPr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№ 1835  от.23.04.2015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Серия 27ЛО 1 № 0000930</w:t>
            </w:r>
          </w:p>
        </w:tc>
      </w:tr>
      <w:tr w:rsidR="00F64395" w:rsidRPr="00B112B4" w:rsidTr="00F64395">
        <w:tc>
          <w:tcPr>
            <w:tcW w:w="5812" w:type="dxa"/>
            <w:gridSpan w:val="2"/>
          </w:tcPr>
          <w:p w:rsidR="00F64395" w:rsidRPr="00B112B4" w:rsidRDefault="00F64395" w:rsidP="00F6439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свидетельство о внесении записи в Единый государственный реестр юридических лиц</w:t>
            </w:r>
          </w:p>
        </w:tc>
        <w:tc>
          <w:tcPr>
            <w:tcW w:w="4536" w:type="dxa"/>
          </w:tcPr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27  № 002025989 от 17.02.2012</w:t>
            </w:r>
          </w:p>
        </w:tc>
      </w:tr>
      <w:tr w:rsidR="00F64395" w:rsidRPr="00B112B4" w:rsidTr="00F64395">
        <w:tc>
          <w:tcPr>
            <w:tcW w:w="5812" w:type="dxa"/>
            <w:gridSpan w:val="2"/>
          </w:tcPr>
          <w:p w:rsidR="00F64395" w:rsidRPr="00B112B4" w:rsidRDefault="00F64395" w:rsidP="00F6439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свидетельство о постановке на учет в налоговом органе</w:t>
            </w:r>
          </w:p>
        </w:tc>
        <w:tc>
          <w:tcPr>
            <w:tcW w:w="4536" w:type="dxa"/>
          </w:tcPr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05.02.1999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27 № 002302394</w:t>
            </w:r>
          </w:p>
        </w:tc>
      </w:tr>
      <w:tr w:rsidR="00F64395" w:rsidRPr="00B112B4" w:rsidTr="00F64395">
        <w:tc>
          <w:tcPr>
            <w:tcW w:w="5812" w:type="dxa"/>
            <w:gridSpan w:val="2"/>
          </w:tcPr>
          <w:p w:rsidR="00F64395" w:rsidRPr="00B112B4" w:rsidRDefault="00F64395" w:rsidP="00F64395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устав дошкольного образовательного учреждения</w:t>
            </w:r>
          </w:p>
        </w:tc>
        <w:tc>
          <w:tcPr>
            <w:tcW w:w="4536" w:type="dxa"/>
          </w:tcPr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29.12.2014</w:t>
            </w:r>
          </w:p>
        </w:tc>
      </w:tr>
      <w:tr w:rsidR="00F64395" w:rsidRPr="00B112B4" w:rsidTr="00F64395">
        <w:tc>
          <w:tcPr>
            <w:tcW w:w="5812" w:type="dxa"/>
            <w:gridSpan w:val="2"/>
          </w:tcPr>
          <w:p w:rsidR="00F64395" w:rsidRPr="00B112B4" w:rsidRDefault="00F64395" w:rsidP="00F64395">
            <w:pPr>
              <w:shd w:val="clear" w:color="auto" w:fill="FFFFFF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свидетельство о государственной регистрации права оперативного управления муниципальным имуществом</w:t>
            </w:r>
          </w:p>
        </w:tc>
        <w:tc>
          <w:tcPr>
            <w:tcW w:w="4536" w:type="dxa"/>
          </w:tcPr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27.07.2015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27-01/ 11-31/2003-206</w:t>
            </w:r>
          </w:p>
        </w:tc>
      </w:tr>
      <w:tr w:rsidR="00F64395" w:rsidRPr="00B112B4" w:rsidTr="00F64395">
        <w:tc>
          <w:tcPr>
            <w:tcW w:w="5812" w:type="dxa"/>
            <w:gridSpan w:val="2"/>
          </w:tcPr>
          <w:p w:rsidR="00F64395" w:rsidRPr="00B112B4" w:rsidRDefault="00F64395" w:rsidP="00F64395">
            <w:pPr>
              <w:shd w:val="clear" w:color="auto" w:fill="FFFFFF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свидетельство о государственной регистрации права безвозмездного пользования на земельный участок</w:t>
            </w:r>
          </w:p>
        </w:tc>
        <w:tc>
          <w:tcPr>
            <w:tcW w:w="4536" w:type="dxa"/>
          </w:tcPr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05.02.2015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27-АГ    088632</w:t>
            </w:r>
          </w:p>
        </w:tc>
      </w:tr>
      <w:tr w:rsidR="00F64395" w:rsidRPr="00B112B4" w:rsidTr="00F64395">
        <w:tc>
          <w:tcPr>
            <w:tcW w:w="5812" w:type="dxa"/>
            <w:gridSpan w:val="2"/>
          </w:tcPr>
          <w:p w:rsidR="00F64395" w:rsidRPr="00B112B4" w:rsidRDefault="00F64395" w:rsidP="00F64395">
            <w:pPr>
              <w:shd w:val="clear" w:color="auto" w:fill="FFFFFF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наличие санитарно-эпидемиологического заключения на образовательную деятельность</w:t>
            </w:r>
          </w:p>
        </w:tc>
        <w:tc>
          <w:tcPr>
            <w:tcW w:w="4536" w:type="dxa"/>
          </w:tcPr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18.02.2015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№ 2508188</w:t>
            </w:r>
          </w:p>
        </w:tc>
      </w:tr>
    </w:tbl>
    <w:p w:rsidR="00F64395" w:rsidRPr="00B112B4" w:rsidRDefault="00F64395" w:rsidP="00F643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</w:t>
      </w:r>
    </w:p>
    <w:p w:rsidR="00F64395" w:rsidRPr="00B112B4" w:rsidRDefault="00F64395" w:rsidP="00F643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</w:t>
      </w:r>
      <w:r w:rsidRPr="00B112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Использование  материально-технической базы</w:t>
      </w:r>
    </w:p>
    <w:tbl>
      <w:tblPr>
        <w:tblStyle w:val="a3"/>
        <w:tblW w:w="10348" w:type="dxa"/>
        <w:tblInd w:w="108" w:type="dxa"/>
        <w:tblLook w:val="04A0" w:firstRow="1" w:lastRow="0" w:firstColumn="1" w:lastColumn="0" w:noHBand="0" w:noVBand="1"/>
      </w:tblPr>
      <w:tblGrid>
        <w:gridCol w:w="4111"/>
        <w:gridCol w:w="6237"/>
      </w:tblGrid>
      <w:tr w:rsidR="00F64395" w:rsidRPr="00B112B4" w:rsidTr="00F64395">
        <w:tc>
          <w:tcPr>
            <w:tcW w:w="4111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имеющихся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наличии помещений (с учетом правоустанавливающих документов) для организации образовательной деятельности</w:t>
            </w:r>
          </w:p>
        </w:tc>
        <w:tc>
          <w:tcPr>
            <w:tcW w:w="6237" w:type="dxa"/>
          </w:tcPr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Общая  площадь    здания   4644,8кв. м. 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этажность – 2.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Помещения здания: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групповые помещения – 18,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спортивный зал – 1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музыкальный зал – 1,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музыкально-спортивный 1 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кабинет педагога-психолога -2,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методический кабинет – 2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кабинет заведующего 1 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кабинет делопроизводителя – 1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кабинет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по АХР - 1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медицинский блок- 2;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пищеблок 2 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кабинет логопеда -1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комната краеведения – 1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мин</w:t>
            </w:r>
            <w:proofErr w:type="gramStart"/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и-</w:t>
            </w:r>
            <w:proofErr w:type="gramEnd"/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музей – 1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зимний сад - 1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служебные помещения.</w:t>
            </w:r>
          </w:p>
        </w:tc>
      </w:tr>
    </w:tbl>
    <w:p w:rsidR="00F64395" w:rsidRPr="00B112B4" w:rsidRDefault="00F64395" w:rsidP="00F643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64395" w:rsidRPr="00B112B4" w:rsidRDefault="00F64395" w:rsidP="00F64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64395" w:rsidRPr="00B112B4" w:rsidRDefault="00F64395" w:rsidP="00F64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Информационно </w:t>
      </w:r>
      <w:proofErr w:type="gramStart"/>
      <w:r w:rsidRPr="00B112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-т</w:t>
      </w:r>
      <w:proofErr w:type="gramEnd"/>
      <w:r w:rsidRPr="00B112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ехническая база</w:t>
      </w:r>
    </w:p>
    <w:tbl>
      <w:tblPr>
        <w:tblStyle w:val="a3"/>
        <w:tblW w:w="8046" w:type="dxa"/>
        <w:jc w:val="center"/>
        <w:tblLook w:val="04A0" w:firstRow="1" w:lastRow="0" w:firstColumn="1" w:lastColumn="0" w:noHBand="0" w:noVBand="1"/>
      </w:tblPr>
      <w:tblGrid>
        <w:gridCol w:w="675"/>
        <w:gridCol w:w="5705"/>
        <w:gridCol w:w="1666"/>
      </w:tblGrid>
      <w:tr w:rsidR="00F64395" w:rsidRPr="00B112B4" w:rsidTr="00F64395">
        <w:trPr>
          <w:jc w:val="center"/>
        </w:trPr>
        <w:tc>
          <w:tcPr>
            <w:tcW w:w="67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70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666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</w:tr>
      <w:tr w:rsidR="00F64395" w:rsidRPr="00B112B4" w:rsidTr="00F64395">
        <w:trPr>
          <w:jc w:val="center"/>
        </w:trPr>
        <w:tc>
          <w:tcPr>
            <w:tcW w:w="67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0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Телевизор</w:t>
            </w:r>
          </w:p>
        </w:tc>
        <w:tc>
          <w:tcPr>
            <w:tcW w:w="1666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64395" w:rsidRPr="00B112B4" w:rsidTr="00F64395">
        <w:trPr>
          <w:jc w:val="center"/>
        </w:trPr>
        <w:tc>
          <w:tcPr>
            <w:tcW w:w="67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0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Компьютер</w:t>
            </w:r>
          </w:p>
        </w:tc>
        <w:tc>
          <w:tcPr>
            <w:tcW w:w="1666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F64395" w:rsidRPr="00B112B4" w:rsidTr="00F64395">
        <w:trPr>
          <w:jc w:val="center"/>
        </w:trPr>
        <w:tc>
          <w:tcPr>
            <w:tcW w:w="67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0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Ноутбук (нетбук)</w:t>
            </w:r>
          </w:p>
        </w:tc>
        <w:tc>
          <w:tcPr>
            <w:tcW w:w="1666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F64395" w:rsidRPr="00B112B4" w:rsidTr="00F64395">
        <w:trPr>
          <w:jc w:val="center"/>
        </w:trPr>
        <w:tc>
          <w:tcPr>
            <w:tcW w:w="67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0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Магнитофон</w:t>
            </w:r>
          </w:p>
        </w:tc>
        <w:tc>
          <w:tcPr>
            <w:tcW w:w="1666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</w:tr>
      <w:tr w:rsidR="00F64395" w:rsidRPr="00B112B4" w:rsidTr="00F64395">
        <w:trPr>
          <w:jc w:val="center"/>
        </w:trPr>
        <w:tc>
          <w:tcPr>
            <w:tcW w:w="67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0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Музыкальный центр</w:t>
            </w:r>
          </w:p>
        </w:tc>
        <w:tc>
          <w:tcPr>
            <w:tcW w:w="1666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F64395" w:rsidRPr="00B112B4" w:rsidTr="00F64395">
        <w:trPr>
          <w:jc w:val="center"/>
        </w:trPr>
        <w:tc>
          <w:tcPr>
            <w:tcW w:w="67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0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Принтер</w:t>
            </w:r>
          </w:p>
        </w:tc>
        <w:tc>
          <w:tcPr>
            <w:tcW w:w="1666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F64395" w:rsidRPr="00B112B4" w:rsidTr="00F64395">
        <w:trPr>
          <w:jc w:val="center"/>
        </w:trPr>
        <w:tc>
          <w:tcPr>
            <w:tcW w:w="67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0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Ксерокс</w:t>
            </w:r>
          </w:p>
        </w:tc>
        <w:tc>
          <w:tcPr>
            <w:tcW w:w="1666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F64395" w:rsidRPr="00B112B4" w:rsidTr="00F64395">
        <w:trPr>
          <w:jc w:val="center"/>
        </w:trPr>
        <w:tc>
          <w:tcPr>
            <w:tcW w:w="67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0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Сканнер</w:t>
            </w:r>
          </w:p>
        </w:tc>
        <w:tc>
          <w:tcPr>
            <w:tcW w:w="1666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F64395" w:rsidRPr="00B112B4" w:rsidTr="00F64395">
        <w:trPr>
          <w:jc w:val="center"/>
        </w:trPr>
        <w:tc>
          <w:tcPr>
            <w:tcW w:w="67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0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DVD -проигрыватель</w:t>
            </w:r>
          </w:p>
        </w:tc>
        <w:tc>
          <w:tcPr>
            <w:tcW w:w="1666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F64395" w:rsidRPr="00B112B4" w:rsidTr="00F64395">
        <w:trPr>
          <w:jc w:val="center"/>
        </w:trPr>
        <w:tc>
          <w:tcPr>
            <w:tcW w:w="67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05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Проектор </w:t>
            </w:r>
          </w:p>
        </w:tc>
        <w:tc>
          <w:tcPr>
            <w:tcW w:w="1666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F64395" w:rsidRPr="00B112B4" w:rsidRDefault="00F64395" w:rsidP="00F643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Информация  о нормативно-правовой базе и документации ДОУ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3544"/>
        <w:gridCol w:w="6486"/>
      </w:tblGrid>
      <w:tr w:rsidR="00F64395" w:rsidRPr="00B112B4" w:rsidTr="00F64395">
        <w:tc>
          <w:tcPr>
            <w:tcW w:w="3544" w:type="dxa"/>
          </w:tcPr>
          <w:p w:rsidR="00F64395" w:rsidRPr="00B112B4" w:rsidRDefault="00F64395" w:rsidP="00F643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Наличие  основных федеральных, региональных  нормативно-правовых актов, регламентирующих работу дошкольных образовательных учреждений</w:t>
            </w:r>
          </w:p>
        </w:tc>
        <w:tc>
          <w:tcPr>
            <w:tcW w:w="6486" w:type="dxa"/>
          </w:tcPr>
          <w:p w:rsidR="00F64395" w:rsidRPr="00B112B4" w:rsidRDefault="00F64395" w:rsidP="00F64395">
            <w:pPr>
              <w:ind w:firstLine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Руководство дошкольным образовательным учреждением регламентируется нормативно – правовыми и локальными документами.</w:t>
            </w:r>
          </w:p>
          <w:p w:rsidR="00F64395" w:rsidRPr="00B112B4" w:rsidRDefault="00F64395" w:rsidP="00F64395">
            <w:pPr>
              <w:numPr>
                <w:ilvl w:val="0"/>
                <w:numId w:val="3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Федеральный закон  «Об образовании РФ».</w:t>
            </w:r>
          </w:p>
          <w:p w:rsidR="00F64395" w:rsidRPr="00B112B4" w:rsidRDefault="00F64395" w:rsidP="00F64395">
            <w:pPr>
              <w:numPr>
                <w:ilvl w:val="0"/>
                <w:numId w:val="3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Федеральный закон «Об основных гарантиях прав ребенка Российской Федерации».</w:t>
            </w:r>
          </w:p>
          <w:p w:rsidR="00F64395" w:rsidRPr="00B112B4" w:rsidRDefault="00F64395" w:rsidP="00F64395">
            <w:pPr>
              <w:numPr>
                <w:ilvl w:val="0"/>
                <w:numId w:val="3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Конвенцией ООН о правах ребенка.</w:t>
            </w:r>
          </w:p>
          <w:p w:rsidR="00F64395" w:rsidRPr="00B112B4" w:rsidRDefault="00F64395" w:rsidP="00F64395">
            <w:pPr>
              <w:numPr>
                <w:ilvl w:val="0"/>
                <w:numId w:val="3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ФГОС ДО</w:t>
            </w:r>
          </w:p>
          <w:p w:rsidR="00F64395" w:rsidRPr="00B112B4" w:rsidRDefault="00F64395" w:rsidP="00F64395">
            <w:pPr>
              <w:numPr>
                <w:ilvl w:val="0"/>
                <w:numId w:val="3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Санитарно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- эпидемиологические правила и нормативы для ДОУ.</w:t>
            </w:r>
          </w:p>
          <w:p w:rsidR="00F64395" w:rsidRPr="00B112B4" w:rsidRDefault="00F64395" w:rsidP="00F64395">
            <w:pPr>
              <w:numPr>
                <w:ilvl w:val="0"/>
                <w:numId w:val="3"/>
              </w:numPr>
              <w:tabs>
                <w:tab w:val="clear" w:pos="720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Договор  между ДОУ  и Учредителем.</w:t>
            </w:r>
          </w:p>
        </w:tc>
      </w:tr>
      <w:tr w:rsidR="00F64395" w:rsidRPr="00B112B4" w:rsidTr="00F64395">
        <w:tc>
          <w:tcPr>
            <w:tcW w:w="3544" w:type="dxa"/>
          </w:tcPr>
          <w:p w:rsidR="00F64395" w:rsidRPr="00B112B4" w:rsidRDefault="00F64395" w:rsidP="00F643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локальные акты, определённые Уставом дошкольного образовательного учреждения</w:t>
            </w:r>
          </w:p>
        </w:tc>
        <w:tc>
          <w:tcPr>
            <w:tcW w:w="6486" w:type="dxa"/>
          </w:tcPr>
          <w:p w:rsidR="00F64395" w:rsidRPr="00B112B4" w:rsidRDefault="00F64395" w:rsidP="00F64395">
            <w:pPr>
              <w:numPr>
                <w:ilvl w:val="0"/>
                <w:numId w:val="4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Устав  МАДОУ </w:t>
            </w:r>
          </w:p>
          <w:p w:rsidR="00F64395" w:rsidRPr="00B112B4" w:rsidRDefault="00F64395" w:rsidP="00F64395">
            <w:pPr>
              <w:numPr>
                <w:ilvl w:val="0"/>
                <w:numId w:val="4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Договор между ДОУ  и родителями.</w:t>
            </w:r>
          </w:p>
          <w:p w:rsidR="00F64395" w:rsidRPr="00B112B4" w:rsidRDefault="00F64395" w:rsidP="00F64395">
            <w:pPr>
              <w:numPr>
                <w:ilvl w:val="0"/>
                <w:numId w:val="4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Трудовой договор между администрацией и работниками.</w:t>
            </w:r>
          </w:p>
          <w:p w:rsidR="00F64395" w:rsidRPr="00B112B4" w:rsidRDefault="00F64395" w:rsidP="00F64395">
            <w:pPr>
              <w:numPr>
                <w:ilvl w:val="0"/>
                <w:numId w:val="4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Коллективный договор между администрацией и профсоюзным комитетом.</w:t>
            </w:r>
          </w:p>
          <w:p w:rsidR="00F64395" w:rsidRPr="00B112B4" w:rsidRDefault="00F64395" w:rsidP="00F64395">
            <w:pPr>
              <w:numPr>
                <w:ilvl w:val="0"/>
                <w:numId w:val="4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</w:p>
          <w:p w:rsidR="00F64395" w:rsidRPr="00B112B4" w:rsidRDefault="00F64395" w:rsidP="00F64395">
            <w:pPr>
              <w:numPr>
                <w:ilvl w:val="0"/>
                <w:numId w:val="4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Приказы и распоряжения заведующего,</w:t>
            </w:r>
          </w:p>
          <w:p w:rsidR="00F64395" w:rsidRPr="00B112B4" w:rsidRDefault="00F64395" w:rsidP="00F64395">
            <w:pPr>
              <w:numPr>
                <w:ilvl w:val="0"/>
                <w:numId w:val="4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Правила внутреннего трудового распорядка.</w:t>
            </w:r>
          </w:p>
          <w:p w:rsidR="00F64395" w:rsidRPr="00B112B4" w:rsidRDefault="00F64395" w:rsidP="00F64395">
            <w:pPr>
              <w:numPr>
                <w:ilvl w:val="0"/>
                <w:numId w:val="4"/>
              </w:numPr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Договор на осуществление дополнительных платных услуг</w:t>
            </w:r>
          </w:p>
          <w:p w:rsidR="00F64395" w:rsidRPr="00B112B4" w:rsidRDefault="00F64395" w:rsidP="00F64395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317"/>
              </w:tabs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Штатное расписание</w:t>
            </w:r>
          </w:p>
          <w:p w:rsidR="00F64395" w:rsidRPr="00B112B4" w:rsidRDefault="00F64395" w:rsidP="00F64395">
            <w:pPr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317"/>
              </w:tabs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Должностные инструкции работников;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Журналы проведения инструктажа.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4"/>
              </w:numPr>
              <w:shd w:val="clear" w:color="auto" w:fill="FFFFFF"/>
              <w:tabs>
                <w:tab w:val="clear" w:pos="720"/>
                <w:tab w:val="num" w:pos="317"/>
              </w:tabs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Договор с заинтересованными организациями (ПМПК Железнодорожного района, поликлиника №8, библиотека </w:t>
            </w:r>
            <w:proofErr w:type="spellStart"/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пос.им</w:t>
            </w:r>
            <w:proofErr w:type="spellEnd"/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. Горького, СОШ № 27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F64395" w:rsidRPr="00B112B4" w:rsidTr="00F64395">
        <w:tc>
          <w:tcPr>
            <w:tcW w:w="3544" w:type="dxa"/>
          </w:tcPr>
          <w:p w:rsidR="00F64395" w:rsidRPr="00B112B4" w:rsidRDefault="00F64395" w:rsidP="00F6439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Документация ДОУ</w:t>
            </w:r>
          </w:p>
        </w:tc>
        <w:tc>
          <w:tcPr>
            <w:tcW w:w="6486" w:type="dxa"/>
          </w:tcPr>
          <w:p w:rsidR="00F64395" w:rsidRPr="00B112B4" w:rsidRDefault="00F64395" w:rsidP="00F64395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Программа «Развитие»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ООПДО </w:t>
            </w:r>
          </w:p>
          <w:p w:rsidR="00F64395" w:rsidRDefault="00F64395" w:rsidP="00F64395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Программа «Здоровье»,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Рабочая </w:t>
            </w: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программа для детей с ОВ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З(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ОДА)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Программа повышения квалификации педагогических кадров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Рабочие программы педагогов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Учебный план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Годовой план ДОУ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Календарно-тематические планы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5"/>
              </w:numPr>
              <w:shd w:val="clear" w:color="auto" w:fill="FFFFFF"/>
              <w:ind w:left="317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Программы по дополнительному образованию 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5"/>
              </w:numPr>
              <w:shd w:val="clear" w:color="auto" w:fill="FFFFFF"/>
              <w:ind w:left="317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Расписание НОД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 Учебный план-график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lastRenderedPageBreak/>
              <w:t xml:space="preserve">Табель посещаемости 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Личные дела воспитанников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5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Книга</w:t>
            </w: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 движения воспитанников</w:t>
            </w:r>
          </w:p>
        </w:tc>
      </w:tr>
      <w:tr w:rsidR="00F64395" w:rsidRPr="00B112B4" w:rsidTr="00F64395">
        <w:tc>
          <w:tcPr>
            <w:tcW w:w="3544" w:type="dxa"/>
          </w:tcPr>
          <w:p w:rsidR="00F64395" w:rsidRPr="00B112B4" w:rsidRDefault="00F64395" w:rsidP="00F64395">
            <w:pPr>
              <w:shd w:val="clear" w:color="auto" w:fill="FFFFFF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lastRenderedPageBreak/>
              <w:t>Отчетная документация ДОУ</w:t>
            </w:r>
          </w:p>
        </w:tc>
        <w:tc>
          <w:tcPr>
            <w:tcW w:w="6486" w:type="dxa"/>
          </w:tcPr>
          <w:p w:rsidR="00F64395" w:rsidRPr="00B112B4" w:rsidRDefault="00F64395" w:rsidP="00F64395">
            <w:pPr>
              <w:pStyle w:val="a5"/>
              <w:numPr>
                <w:ilvl w:val="0"/>
                <w:numId w:val="6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Анализ годового плана представляет каждое структурное подразделение.</w:t>
            </w:r>
          </w:p>
          <w:p w:rsidR="00F64395" w:rsidRDefault="00F64395" w:rsidP="00F64395">
            <w:pPr>
              <w:pStyle w:val="a5"/>
              <w:numPr>
                <w:ilvl w:val="0"/>
                <w:numId w:val="6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Анализ выполнения задач каждой возрастной группы осуществляют все воспитатели ДОУ.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6"/>
              </w:numPr>
              <w:ind w:left="317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Самообследование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 образовательной деятельности (самоанализ)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6"/>
              </w:numPr>
              <w:ind w:left="317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Отчёты  дошкольного образовательного учреждения, справки по проверкам, публичный доклад заведующего, отчеты педагогов по самообразованию, анализ заболеваемости и др. заслушиваются на совещаниях, собраниях, педсоветах.</w:t>
            </w:r>
          </w:p>
        </w:tc>
      </w:tr>
    </w:tbl>
    <w:p w:rsidR="00F64395" w:rsidRPr="00B112B4" w:rsidRDefault="00F64395" w:rsidP="00F643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                                </w:t>
      </w:r>
      <w:r w:rsidRPr="00B112B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Система  управления дошкольного образовательного учреждения</w:t>
      </w:r>
    </w:p>
    <w:p w:rsidR="00F64395" w:rsidRPr="00B112B4" w:rsidRDefault="00F64395" w:rsidP="00F643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tbl>
      <w:tblPr>
        <w:tblStyle w:val="a3"/>
        <w:tblW w:w="10348" w:type="dxa"/>
        <w:tblInd w:w="250" w:type="dxa"/>
        <w:tblLook w:val="04A0" w:firstRow="1" w:lastRow="0" w:firstColumn="1" w:lastColumn="0" w:noHBand="0" w:noVBand="1"/>
      </w:tblPr>
      <w:tblGrid>
        <w:gridCol w:w="3261"/>
        <w:gridCol w:w="7087"/>
      </w:tblGrid>
      <w:tr w:rsidR="00F64395" w:rsidRPr="00B112B4" w:rsidTr="00F64395">
        <w:tc>
          <w:tcPr>
            <w:tcW w:w="3261" w:type="dxa"/>
          </w:tcPr>
          <w:p w:rsidR="00F64395" w:rsidRPr="00B112B4" w:rsidRDefault="00F64395" w:rsidP="00F64395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Характеристика  системы управления </w:t>
            </w:r>
          </w:p>
          <w:p w:rsidR="00F64395" w:rsidRPr="00B112B4" w:rsidRDefault="00F64395" w:rsidP="00F64395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в ДОУ </w:t>
            </w:r>
          </w:p>
        </w:tc>
        <w:tc>
          <w:tcPr>
            <w:tcW w:w="7087" w:type="dxa"/>
          </w:tcPr>
          <w:p w:rsidR="00F64395" w:rsidRPr="00B112B4" w:rsidRDefault="00F64395" w:rsidP="00F6439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Учреждение возглавляет заведующий, осуществляющий  свою деятельность на основе принципа единоначалия и обеспечивающий выполнение возложенных на ДОУ  задач.</w:t>
            </w:r>
          </w:p>
          <w:p w:rsidR="00F64395" w:rsidRPr="00B112B4" w:rsidRDefault="00F64395" w:rsidP="00F6439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В своей работе руководствуется нормативно-правовой базой федерального и регионального значения, а также локальными актами, прописанными в Уставе ДОУ.</w:t>
            </w:r>
          </w:p>
          <w:p w:rsidR="00F64395" w:rsidRPr="00B112B4" w:rsidRDefault="00F64395" w:rsidP="00F6439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 xml:space="preserve">Заведующему  подчиняются руководители 2 и 3 уровней: </w:t>
            </w:r>
          </w:p>
          <w:p w:rsidR="00F64395" w:rsidRPr="00B112B4" w:rsidRDefault="00F64395" w:rsidP="00F6439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spellStart"/>
            <w:r w:rsidRPr="00B112B4">
              <w:rPr>
                <w:color w:val="000000"/>
              </w:rPr>
              <w:t>Зам</w:t>
            </w:r>
            <w:proofErr w:type="gramStart"/>
            <w:r w:rsidRPr="00B112B4">
              <w:rPr>
                <w:color w:val="000000"/>
              </w:rPr>
              <w:t>.з</w:t>
            </w:r>
            <w:proofErr w:type="gramEnd"/>
            <w:r w:rsidRPr="00B112B4">
              <w:rPr>
                <w:color w:val="000000"/>
              </w:rPr>
              <w:t>ав</w:t>
            </w:r>
            <w:proofErr w:type="spellEnd"/>
            <w:r w:rsidRPr="00B112B4">
              <w:rPr>
                <w:color w:val="000000"/>
              </w:rPr>
              <w:t xml:space="preserve"> по ВМР и старший воспитатель (руководители 2 уровня), которые  организует текущее и перспективное планирование деятельности образовательного учреждения. Координируют работу  воспитателей, других педагогических работников.</w:t>
            </w:r>
          </w:p>
          <w:p w:rsidR="00F64395" w:rsidRPr="00B112B4" w:rsidRDefault="00F64395" w:rsidP="00F6439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Зам. зав. по АХР (руководитель 3 уровня) регулирует материально-хозяйственную деятельность ДОУ.  Координирует деятельность младшего обслуживающего персонала.</w:t>
            </w:r>
          </w:p>
          <w:p w:rsidR="00F64395" w:rsidRPr="00B112B4" w:rsidRDefault="00F64395" w:rsidP="00F6439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В своей работе действуют согласно нормативно-правовым документам ДОУ и законодательства Российской Федерации.</w:t>
            </w:r>
          </w:p>
          <w:p w:rsidR="00F64395" w:rsidRPr="00B112B4" w:rsidRDefault="00F64395" w:rsidP="00F6439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Структура управления  соответствует задачам  ДОУ.</w:t>
            </w:r>
          </w:p>
        </w:tc>
      </w:tr>
      <w:tr w:rsidR="00F64395" w:rsidRPr="00B112B4" w:rsidTr="00F64395">
        <w:tc>
          <w:tcPr>
            <w:tcW w:w="3261" w:type="dxa"/>
          </w:tcPr>
          <w:p w:rsidR="00F64395" w:rsidRPr="00B112B4" w:rsidRDefault="00F64395" w:rsidP="00F64395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Органы  управления (персональные, коллегиальные), которыми представлена управленческая система дошкольного образовательного учреждения</w:t>
            </w:r>
          </w:p>
        </w:tc>
        <w:tc>
          <w:tcPr>
            <w:tcW w:w="7087" w:type="dxa"/>
          </w:tcPr>
          <w:p w:rsidR="00F64395" w:rsidRPr="00B112B4" w:rsidRDefault="00F64395" w:rsidP="00F6439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Формами самоуправления в ДОУ являются</w:t>
            </w:r>
          </w:p>
          <w:p w:rsidR="00F64395" w:rsidRPr="00B112B4" w:rsidRDefault="00F64395" w:rsidP="00F64395">
            <w:pPr>
              <w:pStyle w:val="a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Педагогический совет</w:t>
            </w:r>
          </w:p>
          <w:p w:rsidR="00F64395" w:rsidRPr="00B112B4" w:rsidRDefault="00F64395" w:rsidP="00F64395">
            <w:pPr>
              <w:pStyle w:val="a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Наблюдательный совет</w:t>
            </w:r>
          </w:p>
          <w:p w:rsidR="00F64395" w:rsidRDefault="00F64395" w:rsidP="00F64395">
            <w:pPr>
              <w:pStyle w:val="a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Общее собрание трудового коллектива.</w:t>
            </w:r>
          </w:p>
          <w:p w:rsidR="00F64395" w:rsidRPr="00B112B4" w:rsidRDefault="00F64395" w:rsidP="00F64395">
            <w:pPr>
              <w:pStyle w:val="a4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Управляющий совет</w:t>
            </w:r>
          </w:p>
          <w:p w:rsidR="00F64395" w:rsidRPr="00B112B4" w:rsidRDefault="00F64395" w:rsidP="00F6439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При такой структуре управления учреждением каждое подразделение выполняет четко определенные функции в общей цепочке. Такая система имеет следующие преимущества:</w:t>
            </w:r>
          </w:p>
          <w:p w:rsidR="00F64395" w:rsidRPr="00B112B4" w:rsidRDefault="00F64395" w:rsidP="00F6439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· внутренние организационные связи ясно очерчены;</w:t>
            </w:r>
          </w:p>
          <w:p w:rsidR="00F64395" w:rsidRPr="00B112B4" w:rsidRDefault="00F64395" w:rsidP="00F64395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B112B4">
              <w:rPr>
                <w:color w:val="000000"/>
              </w:rPr>
              <w:t>· система управления и контроля относительно проста</w:t>
            </w:r>
          </w:p>
        </w:tc>
      </w:tr>
      <w:tr w:rsidR="00F64395" w:rsidRPr="00B112B4" w:rsidTr="00F64395">
        <w:tc>
          <w:tcPr>
            <w:tcW w:w="3261" w:type="dxa"/>
          </w:tcPr>
          <w:p w:rsidR="00F64395" w:rsidRPr="00B112B4" w:rsidRDefault="00F64395" w:rsidP="00F64395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Содержание  протоколов органов самоуправления ДОУ, административно-групповых совещаний при заведующем ДОУ</w:t>
            </w:r>
          </w:p>
        </w:tc>
        <w:tc>
          <w:tcPr>
            <w:tcW w:w="7087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Заседания органов самоуправления ДОУ оформляются протоколами, где отражены: повестка, дата, место проведения мероприятия, ответственные.  Решения протоколов заседаний органов самоуправления являются обязательными для выполнения всеми сотрудниками ДОУ. </w:t>
            </w:r>
          </w:p>
        </w:tc>
      </w:tr>
      <w:tr w:rsidR="00F64395" w:rsidRPr="00B112B4" w:rsidTr="00F64395">
        <w:tc>
          <w:tcPr>
            <w:tcW w:w="3261" w:type="dxa"/>
          </w:tcPr>
          <w:p w:rsidR="00F64395" w:rsidRPr="00B112B4" w:rsidRDefault="00F64395" w:rsidP="00F64395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 xml:space="preserve">Основные  формы 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  <w:t>координации деятельности аппарата управления образовательного учреждения</w:t>
            </w:r>
            <w:proofErr w:type="gramEnd"/>
          </w:p>
          <w:p w:rsidR="00F64395" w:rsidRPr="00B112B4" w:rsidRDefault="00F64395" w:rsidP="00F64395">
            <w:pPr>
              <w:shd w:val="clear" w:color="auto" w:fill="FFFFFF"/>
              <w:ind w:left="120"/>
              <w:jc w:val="both"/>
              <w:rPr>
                <w:rFonts w:ascii="Times New Roman" w:eastAsia="Times New Roman" w:hAnsi="Times New Roman" w:cs="Times New Roman"/>
                <w:color w:val="1E0B16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основании Закона «Об образовании» в ДОУ 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разработаны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  Положение о внутренней контрольной деятельности и Положение о внутреннем мониторинге качества образования.</w:t>
            </w:r>
          </w:p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контроля: оптимизация и координация работы всех структурных подразделений ДОУ для обеспечения качества образовательного процесса.  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Контроль в ДОУ начинается с руководителя, проходит через все </w:t>
            </w: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структурные подразделения и направлен на следующие объекты: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охрана  и укрепление здоровья воспитанников,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―      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воспитательно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-образовательный процесс,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кадры,  аттестация педагогов, повышение квалификации,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взаимодействие с социумом, работа консультативного пункта,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административно-хозяйственная и финансовая деятельность,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питание детей,</w:t>
            </w:r>
          </w:p>
          <w:p w:rsidR="00F64395" w:rsidRPr="00B112B4" w:rsidRDefault="00F64395" w:rsidP="00F64395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―       техника безопасности и охрана труда работников  и жизни воспитанников.</w:t>
            </w:r>
          </w:p>
          <w:p w:rsidR="00F64395" w:rsidRPr="00B112B4" w:rsidRDefault="00F64395" w:rsidP="00F64395">
            <w:pPr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само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управления ДОУ координирует свою деятельность с учетом решений, принимаемых на педагогических советах, производственных совещаниях, собраниях трудового коллектива, административных совещаниях и осуществляет 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выполнением принятых решений.</w:t>
            </w:r>
          </w:p>
          <w:p w:rsidR="00F64395" w:rsidRPr="00B112B4" w:rsidRDefault="00F64395" w:rsidP="00F64395">
            <w:pPr>
              <w:ind w:firstLine="85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контроля: предварительный, оперативный,  фронтальный,  сравнительный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тематический (обзорный, персональный, итоговый)</w:t>
            </w:r>
          </w:p>
          <w:p w:rsidR="00F64395" w:rsidRPr="00B112B4" w:rsidRDefault="00F64395" w:rsidP="00F64395">
            <w:pPr>
              <w:pStyle w:val="a5"/>
              <w:ind w:left="0" w:firstLine="1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контроля планируется на  учебный год, представляется коллективу на педсовете, общем родительском собрании и является понятной всем участникам образовательного процесса.</w:t>
            </w:r>
          </w:p>
          <w:p w:rsidR="00F64395" w:rsidRPr="00B112B4" w:rsidRDefault="00F64395" w:rsidP="00F64395">
            <w:pPr>
              <w:tabs>
                <w:tab w:val="left" w:pos="4631"/>
              </w:tabs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64395" w:rsidRPr="00B112B4" w:rsidRDefault="00F64395" w:rsidP="00F643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Контингент воспитанников дошкольного образовательного учреждения.</w:t>
      </w:r>
    </w:p>
    <w:p w:rsidR="00F64395" w:rsidRPr="00B112B4" w:rsidRDefault="00F64395" w:rsidP="00F643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t xml:space="preserve">Общая численность </w:t>
      </w:r>
    </w:p>
    <w:tbl>
      <w:tblPr>
        <w:tblW w:w="105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61"/>
        <w:gridCol w:w="2126"/>
        <w:gridCol w:w="1843"/>
        <w:gridCol w:w="2835"/>
        <w:gridCol w:w="1701"/>
      </w:tblGrid>
      <w:tr w:rsidR="00F64395" w:rsidRPr="00B112B4" w:rsidTr="00F64395">
        <w:trPr>
          <w:trHeight w:val="339"/>
        </w:trPr>
        <w:tc>
          <w:tcPr>
            <w:tcW w:w="2061" w:type="dxa"/>
            <w:vMerge w:val="restart"/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Обща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численность воспитанников  525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ребенка (18гр)</w:t>
            </w:r>
          </w:p>
          <w:p w:rsidR="00F64395" w:rsidRPr="00B112B4" w:rsidRDefault="00F64395" w:rsidP="00F64395">
            <w:pPr>
              <w:spacing w:after="0" w:line="240" w:lineRule="auto"/>
              <w:ind w:left="534" w:hanging="5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1843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Количество групп</w:t>
            </w:r>
          </w:p>
        </w:tc>
        <w:tc>
          <w:tcPr>
            <w:tcW w:w="2835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Направленность группы</w:t>
            </w:r>
          </w:p>
        </w:tc>
        <w:tc>
          <w:tcPr>
            <w:tcW w:w="1701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Количество детей</w:t>
            </w:r>
          </w:p>
        </w:tc>
      </w:tr>
      <w:tr w:rsidR="00F64395" w:rsidRPr="00B112B4" w:rsidTr="00F64395">
        <w:trPr>
          <w:trHeight w:val="403"/>
        </w:trPr>
        <w:tc>
          <w:tcPr>
            <w:tcW w:w="2061" w:type="dxa"/>
            <w:vMerge/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Ранний возраст</w:t>
            </w:r>
          </w:p>
        </w:tc>
        <w:tc>
          <w:tcPr>
            <w:tcW w:w="1843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1701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64395" w:rsidRPr="00B112B4" w:rsidTr="00F64395">
        <w:trPr>
          <w:trHeight w:val="429"/>
        </w:trPr>
        <w:tc>
          <w:tcPr>
            <w:tcW w:w="2061" w:type="dxa"/>
            <w:vMerge/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Младшая группа</w:t>
            </w:r>
          </w:p>
        </w:tc>
        <w:tc>
          <w:tcPr>
            <w:tcW w:w="1843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1701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F64395" w:rsidRPr="00B112B4" w:rsidTr="00F64395">
        <w:trPr>
          <w:trHeight w:val="607"/>
        </w:trPr>
        <w:tc>
          <w:tcPr>
            <w:tcW w:w="2061" w:type="dxa"/>
            <w:vMerge/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Средняя группа</w:t>
            </w:r>
          </w:p>
        </w:tc>
        <w:tc>
          <w:tcPr>
            <w:tcW w:w="1843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1701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64395" w:rsidRPr="00B112B4" w:rsidTr="00F64395">
        <w:trPr>
          <w:trHeight w:val="559"/>
        </w:trPr>
        <w:tc>
          <w:tcPr>
            <w:tcW w:w="2061" w:type="dxa"/>
            <w:vMerge/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Старшая группа</w:t>
            </w:r>
          </w:p>
        </w:tc>
        <w:tc>
          <w:tcPr>
            <w:tcW w:w="1843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1701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</w:tr>
      <w:tr w:rsidR="00F64395" w:rsidRPr="00B112B4" w:rsidTr="00F64395">
        <w:trPr>
          <w:trHeight w:val="553"/>
        </w:trPr>
        <w:tc>
          <w:tcPr>
            <w:tcW w:w="2061" w:type="dxa"/>
            <w:vMerge/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Подготовительная группа</w:t>
            </w:r>
          </w:p>
        </w:tc>
        <w:tc>
          <w:tcPr>
            <w:tcW w:w="1843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общеразвивающая</w:t>
            </w:r>
          </w:p>
        </w:tc>
        <w:tc>
          <w:tcPr>
            <w:tcW w:w="1701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F64395" w:rsidRPr="00B112B4" w:rsidTr="00F64395">
        <w:trPr>
          <w:trHeight w:val="553"/>
        </w:trPr>
        <w:tc>
          <w:tcPr>
            <w:tcW w:w="2061" w:type="dxa"/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Группа  с ОВЗ</w:t>
            </w:r>
          </w:p>
        </w:tc>
        <w:tc>
          <w:tcPr>
            <w:tcW w:w="1843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Нарушение ОДА</w:t>
            </w:r>
          </w:p>
        </w:tc>
        <w:tc>
          <w:tcPr>
            <w:tcW w:w="1701" w:type="dxa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F64395" w:rsidRPr="00B112B4" w:rsidTr="00F64395">
        <w:trPr>
          <w:trHeight w:val="553"/>
        </w:trPr>
        <w:tc>
          <w:tcPr>
            <w:tcW w:w="2061" w:type="dxa"/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Группа с ОВЗ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ЗПР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</w:tbl>
    <w:p w:rsidR="00F64395" w:rsidRPr="00B112B4" w:rsidRDefault="00F64395" w:rsidP="00F643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4395" w:rsidRPr="00B112B4" w:rsidRDefault="00F64395" w:rsidP="00F643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t>Содержание образовательной деятельности</w:t>
      </w:r>
    </w:p>
    <w:p w:rsidR="00F64395" w:rsidRPr="00B112B4" w:rsidRDefault="00F64395" w:rsidP="00F643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2836"/>
        <w:gridCol w:w="7620"/>
      </w:tblGrid>
      <w:tr w:rsidR="00F64395" w:rsidRPr="00B112B4" w:rsidTr="00F64395">
        <w:tc>
          <w:tcPr>
            <w:tcW w:w="2836" w:type="dxa"/>
          </w:tcPr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Используемые основные общеобразовательные программы 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дошкольного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образования</w:t>
            </w:r>
          </w:p>
        </w:tc>
        <w:tc>
          <w:tcPr>
            <w:tcW w:w="7620" w:type="dxa"/>
          </w:tcPr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Образовательная деятельность  с детьми осуществляется по примерной основной общеобразовательной программе «Детство» Т.И. Бабаевой 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i/>
                <w:sz w:val="24"/>
                <w:szCs w:val="24"/>
              </w:rPr>
              <w:t>Вариативные программы: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«Здоровый малыш» Е.Н. Вареник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«Давайте жить дружно» С.В. Крюковой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«Коррекционно-педагогическая работа по физическому воспитанию детей с ЗПР</w:t>
            </w:r>
            <w:proofErr w:type="gram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»Е</w:t>
            </w:r>
            <w:proofErr w:type="gram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.М.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Мастюковой</w:t>
            </w:r>
            <w:proofErr w:type="spellEnd"/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«СА-ФИ-ДАНСЕ» Ж.Е.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Фирелевой</w:t>
            </w:r>
            <w:proofErr w:type="spellEnd"/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«Подготовка детей с ЗПР к школе» С.И. Шевченко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«Цветик-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Куражева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Н.Ю.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Технологии: 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«Коррекционно-развивающее обучение» И.А. Морозовой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«Коррекционная ритмика» М.А.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Касициной</w:t>
            </w:r>
            <w:proofErr w:type="spellEnd"/>
          </w:p>
        </w:tc>
      </w:tr>
      <w:tr w:rsidR="00F64395" w:rsidRPr="00B112B4" w:rsidTr="00F64395">
        <w:tc>
          <w:tcPr>
            <w:tcW w:w="2836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Концепция развития дошкольного образовательного учреждения  (программа  развития)</w:t>
            </w:r>
          </w:p>
        </w:tc>
        <w:tc>
          <w:tcPr>
            <w:tcW w:w="7620" w:type="dxa"/>
          </w:tcPr>
          <w:p w:rsidR="008C71E2" w:rsidRDefault="00F64395" w:rsidP="008C71E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1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Программа «Развитие»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ДОУ разработана в соответствии с Законом РФ «Об образовании»</w:t>
            </w:r>
            <w:r w:rsidR="008C71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8C71E2" w:rsidRPr="009C733B" w:rsidRDefault="008C71E2" w:rsidP="008C71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64395">
              <w:rPr>
                <w:b/>
                <w:bCs/>
              </w:rPr>
              <w:t>Миссия Программы развития:</w:t>
            </w:r>
            <w:r w:rsidRPr="00F64395">
              <w:t xml:space="preserve"> </w:t>
            </w:r>
          </w:p>
          <w:p w:rsidR="008C71E2" w:rsidRPr="00F64395" w:rsidRDefault="008C71E2" w:rsidP="008C71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395">
              <w:rPr>
                <w:rFonts w:ascii="Times New Roman" w:hAnsi="Times New Roman" w:cs="Times New Roman"/>
                <w:sz w:val="24"/>
                <w:szCs w:val="24"/>
              </w:rPr>
              <w:tab/>
              <w:t>Формирование общей культуры личности детей, в том числе ценностей  здорового образа жизни, развития их 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формирование предпосылок учебной деятельности всеми воспитанниками, в том числе детьми</w:t>
            </w:r>
            <w:r w:rsidRPr="00F643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с </w:t>
            </w:r>
            <w:r w:rsidRPr="00F64395">
              <w:rPr>
                <w:rFonts w:ascii="Times New Roman" w:hAnsi="Times New Roman" w:cs="Times New Roman"/>
                <w:sz w:val="24"/>
                <w:szCs w:val="24"/>
              </w:rPr>
              <w:t>ОВЗ.</w:t>
            </w:r>
          </w:p>
          <w:p w:rsidR="008C71E2" w:rsidRPr="00F64395" w:rsidRDefault="008C71E2" w:rsidP="008C71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3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 Программы развития</w:t>
            </w:r>
            <w:r w:rsidRPr="00F6439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8C71E2" w:rsidRDefault="008C71E2" w:rsidP="008C71E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4395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gramStart"/>
            <w:r w:rsidRPr="00F64395">
              <w:rPr>
                <w:rFonts w:ascii="Times New Roman" w:hAnsi="Times New Roman" w:cs="Times New Roman"/>
                <w:sz w:val="24"/>
                <w:szCs w:val="24"/>
              </w:rPr>
              <w:t>Повышение качества образования в ДОУ  через создание в детском саду системы интегративного образования, реализующего право каждого ребенка на качественное и доступное образование, обеспечивающее равные стартовые возможности для полноценного физического и психического развития детей, как основы их успешного обучения в школе.</w:t>
            </w:r>
            <w:r w:rsidRPr="00F643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End"/>
          </w:p>
          <w:p w:rsidR="008C71E2" w:rsidRPr="00F64395" w:rsidRDefault="008C71E2" w:rsidP="008C71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3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Программы развития:</w:t>
            </w:r>
            <w:r w:rsidRPr="00F643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71E2" w:rsidRPr="00F64395" w:rsidRDefault="008C71E2" w:rsidP="008C71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395">
              <w:rPr>
                <w:rFonts w:ascii="Times New Roman" w:hAnsi="Times New Roman" w:cs="Times New Roman"/>
                <w:sz w:val="24"/>
                <w:szCs w:val="24"/>
              </w:rPr>
              <w:t xml:space="preserve">    Развивать систему органов самоуправления ДОУ</w:t>
            </w:r>
          </w:p>
          <w:p w:rsidR="008C71E2" w:rsidRPr="00F64395" w:rsidRDefault="008C71E2" w:rsidP="008C71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395">
              <w:rPr>
                <w:rFonts w:ascii="Times New Roman" w:hAnsi="Times New Roman" w:cs="Times New Roman"/>
                <w:sz w:val="24"/>
                <w:szCs w:val="24"/>
              </w:rPr>
              <w:t>- Скорректировать образовательный процесс в соответствии с ФГОС, основной образовательной программой ДОУ для обеспечения разностороннего развития с учетом познавательных потребностей и индивидуальных возможностей детей.</w:t>
            </w:r>
          </w:p>
          <w:p w:rsidR="008C71E2" w:rsidRPr="00F64395" w:rsidRDefault="008C71E2" w:rsidP="008C71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395">
              <w:rPr>
                <w:rFonts w:ascii="Times New Roman" w:hAnsi="Times New Roman" w:cs="Times New Roman"/>
                <w:sz w:val="24"/>
                <w:szCs w:val="24"/>
              </w:rPr>
              <w:t>- Внедрить профессиональный стандарт педагога как импульс к его саморазвитию.</w:t>
            </w:r>
          </w:p>
          <w:p w:rsidR="008C71E2" w:rsidRPr="00F64395" w:rsidRDefault="008C71E2" w:rsidP="008C71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395">
              <w:rPr>
                <w:rFonts w:ascii="Times New Roman" w:hAnsi="Times New Roman" w:cs="Times New Roman"/>
                <w:sz w:val="24"/>
                <w:szCs w:val="24"/>
              </w:rPr>
              <w:t>- Активизировать в образовательном процессе интерактивные технологии и электронные  образовательные ресурсы.</w:t>
            </w:r>
          </w:p>
          <w:p w:rsidR="008C71E2" w:rsidRPr="00F64395" w:rsidRDefault="008C71E2" w:rsidP="008C71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395">
              <w:rPr>
                <w:rFonts w:ascii="Times New Roman" w:hAnsi="Times New Roman" w:cs="Times New Roman"/>
                <w:sz w:val="24"/>
                <w:szCs w:val="24"/>
              </w:rPr>
              <w:t>- Мотивировать педагогов на внедрение инновационных технологий в ДОУ.</w:t>
            </w:r>
          </w:p>
          <w:p w:rsidR="008C71E2" w:rsidRPr="00F64395" w:rsidRDefault="008C71E2" w:rsidP="008C71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395">
              <w:rPr>
                <w:rFonts w:ascii="Times New Roman" w:hAnsi="Times New Roman" w:cs="Times New Roman"/>
                <w:sz w:val="24"/>
                <w:szCs w:val="24"/>
              </w:rPr>
              <w:t>- Отработать обратную связь с родителями на основе внедрения проектной деятельности в образовательный процесс ДОУ.</w:t>
            </w:r>
          </w:p>
          <w:p w:rsidR="008C71E2" w:rsidRPr="00F64395" w:rsidRDefault="008C71E2" w:rsidP="008C71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395">
              <w:rPr>
                <w:rFonts w:ascii="Times New Roman" w:hAnsi="Times New Roman" w:cs="Times New Roman"/>
                <w:sz w:val="24"/>
                <w:szCs w:val="24"/>
              </w:rPr>
              <w:t>- Расширять связь с учреждениями - партнерами.</w:t>
            </w:r>
          </w:p>
          <w:p w:rsidR="008C71E2" w:rsidRPr="00F64395" w:rsidRDefault="008C71E2" w:rsidP="008C71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395">
              <w:rPr>
                <w:rFonts w:ascii="Times New Roman" w:hAnsi="Times New Roman" w:cs="Times New Roman"/>
                <w:sz w:val="24"/>
                <w:szCs w:val="24"/>
              </w:rPr>
              <w:t>- Укреплять материально-техническую базу, обеспечивая целесообразность, информативность и комфорт.</w:t>
            </w:r>
          </w:p>
          <w:p w:rsidR="008C71E2" w:rsidRDefault="008C71E2" w:rsidP="008C71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4395">
              <w:rPr>
                <w:rFonts w:ascii="Times New Roman" w:hAnsi="Times New Roman" w:cs="Times New Roman"/>
                <w:sz w:val="24"/>
                <w:szCs w:val="24"/>
              </w:rPr>
              <w:t>- Совершенствовать предметно-развивающую среду в соответствие с ФГОС.</w:t>
            </w:r>
          </w:p>
          <w:p w:rsidR="00F64395" w:rsidRPr="00B112B4" w:rsidRDefault="00F64395" w:rsidP="008C71E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ринята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педагогическим советом 02.09.2017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г, протокол №1. Утверждена заведующим ДОУ и согласована со  специалистами управления образования </w:t>
            </w:r>
            <w:proofErr w:type="spell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.Х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абаровска</w:t>
            </w:r>
            <w:proofErr w:type="spellEnd"/>
          </w:p>
        </w:tc>
      </w:tr>
      <w:tr w:rsidR="00F64395" w:rsidRPr="00B112B4" w:rsidTr="00F64395">
        <w:tc>
          <w:tcPr>
            <w:tcW w:w="2836" w:type="dxa"/>
          </w:tcPr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 составления режима дня, учебного плана, расписания организации непосредственной образовательной деятельности и соблюдение предельно допустимой учебной нагрузки воспитанников</w:t>
            </w:r>
          </w:p>
        </w:tc>
        <w:tc>
          <w:tcPr>
            <w:tcW w:w="7620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71E2">
              <w:rPr>
                <w:rFonts w:ascii="Times New Roman" w:hAnsi="Times New Roman" w:cs="Times New Roman"/>
                <w:b/>
                <w:sz w:val="24"/>
                <w:szCs w:val="24"/>
              </w:rPr>
              <w:t>ООП</w:t>
            </w:r>
            <w:r w:rsidR="008C71E2" w:rsidRPr="008C71E2">
              <w:rPr>
                <w:rFonts w:ascii="Times New Roman" w:hAnsi="Times New Roman" w:cs="Times New Roman"/>
                <w:b/>
                <w:sz w:val="24"/>
                <w:szCs w:val="24"/>
              </w:rPr>
              <w:t>ДО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дошкольного образования представлена из обязательной части и части, формируемой участниками образовательных отношений</w:t>
            </w:r>
            <w:proofErr w:type="gram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Обе части являются взаимодополняющими и необходимыми. Объем обязательной части ООП не менее 60% от его общего объема. </w:t>
            </w:r>
            <w:proofErr w:type="gram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Образовательный процесс осуществляется в соответствии с направлениями развития ребёнка, представленными в пяти образовательных областях: социально-коммуникативное развитие, познавательное развитие, речевое развитие, художественно-эстетическое развитие, физическое развитие.</w:t>
            </w:r>
            <w:proofErr w:type="gram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ООП ДО дошкольного реализуется в течение всего времени пребывания детей в ДОУ. Содержание Программы соответствует основным положениям возрастной психологии и дошкольной педагогики и выстроено по принципу развивающего образования, целью которого является развитие ребенка, что обеспечивает единство воспитательных, развивающих и обучающих целей и задач. В основу организации 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образовательного процесса определён комплексно-тематический принцип, основой которого является идея интеграции содержания разных образовательных областей вокруг единой, общей темы, которая на определенное время становится объединяющей. 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ООП ДО определяет режим дня и учебный план  для каждой возрастной группы в соответствии с Законом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 образовании РФ», Сан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ФГОС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ООП 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предусматривает 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реализацию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образовательных задач в непрерывной совместной деятельности взрослого и детей, в самостоятельной деятельности детей,  НОД, режимных моментах. Содержание образовательного процесса осуществляется  на адекватных возрасту формах и методов работы с детьми.</w:t>
            </w:r>
          </w:p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Нормы и требования к нагрузке детей, а также планирование учебной нагрузки в течение недели определены Санитарно-эпидемиологическими требованиями к устройству, содержанию и организации режима работы 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дошкольных организация СанПиН </w:t>
            </w:r>
          </w:p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 НОД:</w:t>
            </w:r>
          </w:p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Ранний возраст (2-3 года) – 10 мин</w:t>
            </w:r>
          </w:p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Младший возраст (3-4 года) – 15 мин</w:t>
            </w:r>
          </w:p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Средний возраст (4-5 лет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 20 мин</w:t>
            </w:r>
          </w:p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возраст (5-6 лет) – 25 мин</w:t>
            </w:r>
          </w:p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Подготовительный (6-7 лет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 30 мин</w:t>
            </w:r>
          </w:p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НОД ведется по подгруппам, в середине каждого занятия проводится </w:t>
            </w:r>
            <w:proofErr w:type="spell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физкульминутка</w:t>
            </w:r>
            <w:proofErr w:type="spell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Предусмотрены перерывы между занятиями в 10 мин.</w:t>
            </w:r>
          </w:p>
          <w:p w:rsidR="00F64395" w:rsidRPr="00B112B4" w:rsidRDefault="00F64395" w:rsidP="00F643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</w:t>
            </w:r>
            <w:proofErr w:type="spell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педпроцесса</w:t>
            </w:r>
            <w:proofErr w:type="spell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осуществляется на основе интегрированного подхода и проектной деятельности. </w:t>
            </w:r>
          </w:p>
        </w:tc>
      </w:tr>
      <w:tr w:rsidR="00F64395" w:rsidRPr="00B112B4" w:rsidTr="00F64395">
        <w:tc>
          <w:tcPr>
            <w:tcW w:w="2836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Характеристика организации дополнительных образовательных услуг</w:t>
            </w:r>
          </w:p>
        </w:tc>
        <w:tc>
          <w:tcPr>
            <w:tcW w:w="7620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ДОУ предоставляются дополнительные образовательные услуги (платны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 и бесплатные). В течение 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2017 года бесплатные </w:t>
            </w:r>
            <w:r w:rsidR="008C71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кружки посещали – 70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детей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Кружковая работа (бесплатно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)п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роводилась по направлениям: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8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художественное развитие «Театральный калейдоскоп»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8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развитие «Летящий мяч»</w:t>
            </w:r>
          </w:p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</w:t>
            </w:r>
            <w:r w:rsidR="008C71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атные дополнительные услуги (129</w:t>
            </w: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детей):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9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«Ритмика» 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9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Массаж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9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Квиллинг</w:t>
            </w:r>
            <w:proofErr w:type="spell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9"/>
              </w:numPr>
              <w:ind w:lef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Логопедия</w:t>
            </w:r>
          </w:p>
        </w:tc>
      </w:tr>
      <w:tr w:rsidR="00F64395" w:rsidRPr="00B112B4" w:rsidTr="00F64395">
        <w:tc>
          <w:tcPr>
            <w:tcW w:w="2836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Используемые инновационные программы и педагогические технологии</w:t>
            </w:r>
          </w:p>
        </w:tc>
        <w:tc>
          <w:tcPr>
            <w:tcW w:w="7620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«Коррекционная ритмика» </w:t>
            </w:r>
            <w:proofErr w:type="spell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Косициной</w:t>
            </w:r>
            <w:proofErr w:type="spellEnd"/>
          </w:p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«Интеллектуальные игры » В.В. </w:t>
            </w:r>
            <w:proofErr w:type="spell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Воскобовича</w:t>
            </w:r>
            <w:proofErr w:type="spellEnd"/>
          </w:p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Кроме того, инновационная деятельность заключалась в выборе средств и методов:</w:t>
            </w:r>
          </w:p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ТРИЗ 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–т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ехнология , круги </w:t>
            </w:r>
            <w:proofErr w:type="spell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Луллия</w:t>
            </w:r>
            <w:proofErr w:type="spell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«Лингвистические блины», «Речевой куб», «Фиолетовый лес»</w:t>
            </w:r>
          </w:p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Нетрадиционные техники </w:t>
            </w:r>
            <w:proofErr w:type="spell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изодеятельности</w:t>
            </w:r>
            <w:proofErr w:type="spellEnd"/>
          </w:p>
        </w:tc>
      </w:tr>
      <w:tr w:rsidR="00F64395" w:rsidRPr="00B112B4" w:rsidTr="00F64395">
        <w:tc>
          <w:tcPr>
            <w:tcW w:w="2836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Обеспеченность </w:t>
            </w:r>
            <w:proofErr w:type="gramStart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учебно-метод</w:t>
            </w:r>
            <w:proofErr w:type="gramEnd"/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пособиями</w:t>
            </w:r>
          </w:p>
        </w:tc>
        <w:tc>
          <w:tcPr>
            <w:tcW w:w="7620" w:type="dxa"/>
          </w:tcPr>
          <w:p w:rsidR="00F64395" w:rsidRPr="00B112B4" w:rsidRDefault="00F64395" w:rsidP="00F6439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Обеспеченность учебно-методической и художественной литературой составляет  90 %.</w:t>
            </w:r>
          </w:p>
        </w:tc>
      </w:tr>
    </w:tbl>
    <w:p w:rsidR="00F64395" w:rsidRPr="00B112B4" w:rsidRDefault="00F64395" w:rsidP="00F6439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112B4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</w:t>
      </w:r>
    </w:p>
    <w:p w:rsidR="00F64395" w:rsidRPr="00A43550" w:rsidRDefault="00F64395" w:rsidP="00F6439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43550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</w:t>
      </w:r>
      <w:r w:rsidRPr="00A43550">
        <w:rPr>
          <w:rFonts w:ascii="Times New Roman" w:hAnsi="Times New Roman" w:cs="Times New Roman"/>
          <w:b/>
          <w:sz w:val="28"/>
          <w:szCs w:val="28"/>
        </w:rPr>
        <w:t>Кадровое обеспечение</w:t>
      </w:r>
    </w:p>
    <w:p w:rsidR="00F64395" w:rsidRPr="00B112B4" w:rsidRDefault="00F64395" w:rsidP="00F643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4395" w:rsidRPr="00B112B4" w:rsidRDefault="00F64395" w:rsidP="00F643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t>Характеристика педагогического коллектива</w:t>
      </w:r>
    </w:p>
    <w:p w:rsidR="00F64395" w:rsidRPr="00B112B4" w:rsidRDefault="00F64395" w:rsidP="00F64395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B112B4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B112B4">
        <w:rPr>
          <w:rFonts w:ascii="Times New Roman" w:hAnsi="Times New Roman" w:cs="Times New Roman"/>
          <w:sz w:val="24"/>
          <w:szCs w:val="24"/>
        </w:rPr>
        <w:t>-образо</w:t>
      </w:r>
      <w:r w:rsidR="008F1391">
        <w:rPr>
          <w:rFonts w:ascii="Times New Roman" w:hAnsi="Times New Roman" w:cs="Times New Roman"/>
          <w:sz w:val="24"/>
          <w:szCs w:val="24"/>
        </w:rPr>
        <w:t>вательную работу осуществляют 47 педагогов:  из них 36</w:t>
      </w:r>
      <w:r w:rsidRPr="00B112B4">
        <w:rPr>
          <w:rFonts w:ascii="Times New Roman" w:hAnsi="Times New Roman" w:cs="Times New Roman"/>
          <w:sz w:val="24"/>
          <w:szCs w:val="24"/>
        </w:rPr>
        <w:t xml:space="preserve"> воспитатели и специалисты: старший воспитатель 1,</w:t>
      </w:r>
      <w:r w:rsidR="008F1391">
        <w:rPr>
          <w:rFonts w:ascii="Times New Roman" w:hAnsi="Times New Roman" w:cs="Times New Roman"/>
          <w:sz w:val="24"/>
          <w:szCs w:val="24"/>
        </w:rPr>
        <w:t xml:space="preserve"> ,</w:t>
      </w:r>
      <w:r w:rsidRPr="00B112B4">
        <w:rPr>
          <w:rFonts w:ascii="Times New Roman" w:hAnsi="Times New Roman" w:cs="Times New Roman"/>
          <w:sz w:val="24"/>
          <w:szCs w:val="24"/>
        </w:rPr>
        <w:t xml:space="preserve"> инструктор по физической культуре 2,  музыкальных руководителя 2, педагог-психолог 2, учитель</w:t>
      </w:r>
      <w:r w:rsidR="008F1391">
        <w:rPr>
          <w:rFonts w:ascii="Times New Roman" w:hAnsi="Times New Roman" w:cs="Times New Roman"/>
          <w:sz w:val="24"/>
          <w:szCs w:val="24"/>
        </w:rPr>
        <w:t>-дефектолог 2, учитель-логопед 2</w:t>
      </w:r>
      <w:r w:rsidRPr="00B112B4">
        <w:rPr>
          <w:rFonts w:ascii="Times New Roman" w:hAnsi="Times New Roman" w:cs="Times New Roman"/>
          <w:sz w:val="24"/>
          <w:szCs w:val="24"/>
        </w:rPr>
        <w:t xml:space="preserve">, заведующий 1.  </w:t>
      </w:r>
    </w:p>
    <w:p w:rsidR="00F64395" w:rsidRPr="00B112B4" w:rsidRDefault="00F64395" w:rsidP="00F643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43550" w:rsidRDefault="00A43550" w:rsidP="00F643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3550" w:rsidRDefault="00A43550" w:rsidP="00F643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4395" w:rsidRPr="00B112B4" w:rsidRDefault="00F64395" w:rsidP="00F643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lastRenderedPageBreak/>
        <w:t>Уровень кадрового состава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60"/>
        <w:gridCol w:w="4860"/>
        <w:gridCol w:w="2370"/>
      </w:tblGrid>
      <w:tr w:rsidR="00F64395" w:rsidRPr="00B112B4" w:rsidTr="00F64395"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кадрового состава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Человек </w:t>
            </w:r>
          </w:p>
        </w:tc>
      </w:tr>
      <w:tr w:rsidR="00F64395" w:rsidRPr="00B112B4" w:rsidTr="00F64395">
        <w:trPr>
          <w:trHeight w:val="186"/>
        </w:trPr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1. По образованию                                       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ind w:left="16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высшее педагогическое  образование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4395" w:rsidRPr="00B112B4" w:rsidRDefault="008F1391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F64395" w:rsidRPr="00B112B4" w:rsidTr="00F64395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ind w:left="16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среднее педагогическое  образование 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</w:p>
        </w:tc>
      </w:tr>
      <w:tr w:rsidR="00F64395" w:rsidRPr="00B112B4" w:rsidTr="00F64395"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tabs>
                <w:tab w:val="left" w:pos="9356"/>
              </w:tabs>
              <w:spacing w:after="0" w:line="240" w:lineRule="auto"/>
              <w:ind w:righ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2. По педагогическому  стажу</w:t>
            </w:r>
          </w:p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ind w:left="29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до 5 лет     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64395" w:rsidRPr="00B112B4" w:rsidTr="00F64395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от 5 до 10 лет                                             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64395" w:rsidRPr="00B112B4" w:rsidTr="00F64395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от 10 до 15 лет                                           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64395" w:rsidRPr="00B112B4" w:rsidTr="00F64395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Default="00F64395" w:rsidP="00F64395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свыше 15 лет  </w:t>
            </w:r>
          </w:p>
          <w:p w:rsidR="00F64395" w:rsidRPr="00B112B4" w:rsidRDefault="00F64395" w:rsidP="00F64395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свыше 30 лет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4395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64395" w:rsidRPr="00B112B4" w:rsidTr="00F64395"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tabs>
                <w:tab w:val="left" w:pos="9356"/>
              </w:tabs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3.По результатам</w:t>
            </w:r>
          </w:p>
          <w:p w:rsidR="00F64395" w:rsidRPr="00B112B4" w:rsidRDefault="00F64395" w:rsidP="00F64395">
            <w:pPr>
              <w:tabs>
                <w:tab w:val="left" w:pos="9356"/>
              </w:tabs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  аттестации </w:t>
            </w:r>
          </w:p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высшая квалификационная категория 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ind w:left="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64395" w:rsidRPr="00B112B4" w:rsidTr="00F64395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первая квалификационная категория   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64395" w:rsidRPr="00B112B4" w:rsidTr="00F64395">
        <w:trPr>
          <w:trHeight w:val="180"/>
        </w:trPr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не имеют </w:t>
            </w:r>
            <w:proofErr w:type="gram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квалификационная</w:t>
            </w:r>
            <w:proofErr w:type="gram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категории            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64395" w:rsidRPr="00B112B4" w:rsidTr="00F64395"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spacing w:after="0" w:line="240" w:lineRule="auto"/>
              <w:ind w:left="252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2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4395" w:rsidRPr="00B112B4" w:rsidRDefault="00F64395" w:rsidP="00F64395">
            <w:pPr>
              <w:tabs>
                <w:tab w:val="left" w:pos="9356"/>
              </w:tabs>
              <w:spacing w:after="0" w:line="240" w:lineRule="auto"/>
              <w:ind w:left="112" w:righ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</w:tbl>
    <w:p w:rsidR="00F64395" w:rsidRDefault="00F64395" w:rsidP="00DF0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4395" w:rsidRDefault="00F64395" w:rsidP="00DF0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2B4">
        <w:rPr>
          <w:rFonts w:ascii="Times New Roman" w:hAnsi="Times New Roman" w:cs="Times New Roman"/>
          <w:sz w:val="24"/>
          <w:szCs w:val="24"/>
        </w:rPr>
        <w:t xml:space="preserve"> Аттестовались на первую квалифик</w:t>
      </w:r>
      <w:r w:rsidR="008F1391">
        <w:rPr>
          <w:rFonts w:ascii="Times New Roman" w:hAnsi="Times New Roman" w:cs="Times New Roman"/>
          <w:sz w:val="24"/>
          <w:szCs w:val="24"/>
        </w:rPr>
        <w:t>ационную категорию 9</w:t>
      </w:r>
      <w:r>
        <w:rPr>
          <w:rFonts w:ascii="Times New Roman" w:hAnsi="Times New Roman" w:cs="Times New Roman"/>
          <w:sz w:val="24"/>
          <w:szCs w:val="24"/>
        </w:rPr>
        <w:t xml:space="preserve"> педагогов</w:t>
      </w:r>
    </w:p>
    <w:p w:rsidR="00F64395" w:rsidRDefault="00F64395" w:rsidP="00DF0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4395" w:rsidRPr="00B112B4" w:rsidRDefault="00F64395" w:rsidP="00DF0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2B4">
        <w:rPr>
          <w:rFonts w:ascii="Times New Roman" w:hAnsi="Times New Roman" w:cs="Times New Roman"/>
          <w:sz w:val="24"/>
          <w:szCs w:val="24"/>
        </w:rPr>
        <w:t xml:space="preserve">На соответствие занимаемой должности аттестовались </w:t>
      </w:r>
      <w:r w:rsidR="008F1391">
        <w:rPr>
          <w:rFonts w:ascii="Times New Roman" w:hAnsi="Times New Roman" w:cs="Times New Roman"/>
          <w:sz w:val="24"/>
          <w:szCs w:val="24"/>
        </w:rPr>
        <w:t>26</w:t>
      </w:r>
      <w:r w:rsidRPr="00B112B4">
        <w:rPr>
          <w:rFonts w:ascii="Times New Roman" w:hAnsi="Times New Roman" w:cs="Times New Roman"/>
          <w:sz w:val="24"/>
          <w:szCs w:val="24"/>
        </w:rPr>
        <w:t xml:space="preserve"> педагогов</w:t>
      </w:r>
    </w:p>
    <w:p w:rsidR="00F64395" w:rsidRDefault="00F64395" w:rsidP="00DF0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4395" w:rsidRPr="00B112B4" w:rsidRDefault="00F64395" w:rsidP="00DF0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2B4">
        <w:rPr>
          <w:rFonts w:ascii="Times New Roman" w:hAnsi="Times New Roman" w:cs="Times New Roman"/>
          <w:sz w:val="24"/>
          <w:szCs w:val="24"/>
        </w:rPr>
        <w:t>Не прошли аттестацию педагоги, стаж работы которых составляет менее одного года.</w:t>
      </w:r>
    </w:p>
    <w:p w:rsidR="00F64395" w:rsidRPr="00B112B4" w:rsidRDefault="00F64395" w:rsidP="008F13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4395" w:rsidRPr="00B112B4" w:rsidRDefault="00F64395" w:rsidP="00F643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12B4">
        <w:rPr>
          <w:rFonts w:ascii="Times New Roman" w:hAnsi="Times New Roman" w:cs="Times New Roman"/>
          <w:b/>
          <w:sz w:val="24"/>
          <w:szCs w:val="24"/>
        </w:rPr>
        <w:t xml:space="preserve">                  Социально-бытовое обеспечение воспитанников, сотрудников</w:t>
      </w:r>
    </w:p>
    <w:p w:rsidR="00F64395" w:rsidRPr="00B112B4" w:rsidRDefault="00F64395" w:rsidP="00F643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51" w:type="dxa"/>
        <w:tblInd w:w="-34" w:type="dxa"/>
        <w:tblBorders>
          <w:top w:val="single" w:sz="8" w:space="0" w:color="000080"/>
          <w:left w:val="single" w:sz="8" w:space="0" w:color="000080"/>
          <w:bottom w:val="single" w:sz="8" w:space="0" w:color="000080"/>
          <w:right w:val="single" w:sz="8" w:space="0" w:color="000080"/>
          <w:insideH w:val="single" w:sz="8" w:space="0" w:color="000080"/>
          <w:insideV w:val="single" w:sz="8" w:space="0" w:color="000080"/>
        </w:tblBorders>
        <w:tblLayout w:type="fixed"/>
        <w:tblLook w:val="01E0" w:firstRow="1" w:lastRow="1" w:firstColumn="1" w:lastColumn="1" w:noHBand="0" w:noVBand="0"/>
      </w:tblPr>
      <w:tblGrid>
        <w:gridCol w:w="2171"/>
        <w:gridCol w:w="8280"/>
      </w:tblGrid>
      <w:tr w:rsidR="00F64395" w:rsidRPr="00B112B4" w:rsidTr="00F64395">
        <w:tc>
          <w:tcPr>
            <w:tcW w:w="2171" w:type="dxa"/>
          </w:tcPr>
          <w:p w:rsidR="00F64395" w:rsidRPr="00B112B4" w:rsidRDefault="00F64395" w:rsidP="00F643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Медицинское обслуживание, профилактическая и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физкультурно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- оздоровительная работа</w:t>
            </w:r>
          </w:p>
        </w:tc>
        <w:tc>
          <w:tcPr>
            <w:tcW w:w="8280" w:type="dxa"/>
          </w:tcPr>
          <w:p w:rsidR="00F64395" w:rsidRPr="00B112B4" w:rsidRDefault="00F64395" w:rsidP="00F64395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Медицинское обслуживание воспитанников ДОУ обеспечивает медицинский персонал (старшая медсестра,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физиомедсестра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, медсестра по массажу, врач-педиатр).</w:t>
            </w:r>
          </w:p>
          <w:p w:rsidR="00F64395" w:rsidRPr="00B112B4" w:rsidRDefault="00F64395" w:rsidP="00F643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  В  детском  саду  имеется  лицензированный медицинский блок: медицинский кабинет, процедурный кабинет, изолятор,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физиокабинет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, кабинет для массажа</w:t>
            </w:r>
          </w:p>
          <w:p w:rsidR="00F64395" w:rsidRPr="00B112B4" w:rsidRDefault="00F64395" w:rsidP="00F643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Медицинский кабинет оснащен всем необходимым оборудованием: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холодильник  для  хранения  вакцин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облучатель  бактерицидный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шкаф  для  хранения  лекарственных  средств 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аптечка  для  оказания  неотложной  помощи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ростомер 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весы  электронные 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кушетки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динамометр  ручной  детский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тонометр  с  детской  манжеткой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фонендоскоп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Таблицы для глаз</w:t>
            </w:r>
          </w:p>
          <w:p w:rsidR="00F64395" w:rsidRPr="00B112B4" w:rsidRDefault="00F64395" w:rsidP="00F643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    В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физиокабинете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установлены</w:t>
            </w:r>
            <w:proofErr w:type="gram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: УФО,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магнито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-лазер,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ультрозвук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электрофарез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амплипульс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64395" w:rsidRPr="00B112B4" w:rsidRDefault="00F64395" w:rsidP="00F643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 В целях профилактики и  согласия родителей в процедурном кабинете  ДОУ проводится вакцинация против гриппа. Два раза в год узкие специалисты  поликлиники № 8 проводят осмотр и обследование детей по заключенному договору</w:t>
            </w:r>
          </w:p>
          <w:p w:rsidR="00F64395" w:rsidRPr="00B112B4" w:rsidRDefault="00F64395" w:rsidP="00F643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Физкультурно-оздоровительная работа является приоритетной в ДОУ. </w:t>
            </w:r>
          </w:p>
          <w:p w:rsidR="00F64395" w:rsidRPr="00B112B4" w:rsidRDefault="00F64395" w:rsidP="00F643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Цель: сохранять и укреплять физического и психического здоровья детей.</w:t>
            </w:r>
          </w:p>
          <w:p w:rsidR="00F64395" w:rsidRPr="00B112B4" w:rsidRDefault="00F64395" w:rsidP="00F643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Воспитание культурно-гигиенических навыков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Формирование первоначальных представлений  о ЗОЖ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Развитие физических качеств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Накопление и обогащение двигательного опыта детей</w:t>
            </w:r>
          </w:p>
          <w:p w:rsidR="00F64395" w:rsidRPr="00B112B4" w:rsidRDefault="00F64395" w:rsidP="00F643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Для реализации задач физического развития </w:t>
            </w:r>
            <w:proofErr w:type="gram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созданы все условия в 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спортивном зале есть</w:t>
            </w:r>
            <w:proofErr w:type="gram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достаточное количество физкультурного оборудования (батут, сухой бассейн, шведские стены, физкультурно-спортивный комплекс «Жираф», модули, мячи разных размеров, тренажеры и др.)</w:t>
            </w:r>
          </w:p>
          <w:p w:rsidR="00F64395" w:rsidRPr="00B112B4" w:rsidRDefault="00F64395" w:rsidP="00F64395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 проводит 2 занятия в неделю во всех группах (кроме раннего возраста). Третье физкультурное занятие проводят воспитатели на прогулочных участках.</w:t>
            </w:r>
          </w:p>
          <w:p w:rsidR="00F64395" w:rsidRPr="00B112B4" w:rsidRDefault="00F64395" w:rsidP="00F643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Используются  все  организованные  формы  занятий  физическими  упражнениями  с  широким  включением  подвижных  игр,  спортивных  упражнений  с  элементами  соревнований. </w:t>
            </w:r>
          </w:p>
          <w:p w:rsidR="00F64395" w:rsidRPr="00B112B4" w:rsidRDefault="00F64395" w:rsidP="00F64395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Закаливание детского организма проводится систематически во все времена года. В ДОУ проводятся следующие оздоровительные мероприятия: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закаливающие процедуры </w:t>
            </w:r>
          </w:p>
          <w:p w:rsidR="00F64395" w:rsidRPr="00B112B4" w:rsidRDefault="00F64395" w:rsidP="00F64395">
            <w:pPr>
              <w:pStyle w:val="a5"/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(точечный массаж, полоскание горла, оздоровительный бег,</w:t>
            </w:r>
            <w:proofErr w:type="gramEnd"/>
          </w:p>
          <w:p w:rsidR="00F64395" w:rsidRPr="00B112B4" w:rsidRDefault="00F64395" w:rsidP="00F64395">
            <w:pPr>
              <w:pStyle w:val="a5"/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дыхательная гимнастика);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самомассаж;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воздушные, солнечные ванны,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босохождение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утренняя гимнастика 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физминутки</w:t>
            </w:r>
            <w:proofErr w:type="spellEnd"/>
          </w:p>
          <w:p w:rsidR="00F64395" w:rsidRPr="00B112B4" w:rsidRDefault="00F64395" w:rsidP="00F64395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подвижные, спортивные, народные игры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динамический  час 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ходьба по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коррегирующим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дорожкам;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Гимнастика после сна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Коррекционно-оздоровительный час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Ежедневные прогулки</w:t>
            </w:r>
          </w:p>
          <w:p w:rsidR="00F64395" w:rsidRPr="00B112B4" w:rsidRDefault="00F64395" w:rsidP="00F64395">
            <w:pPr>
              <w:pStyle w:val="a5"/>
              <w:spacing w:after="0" w:line="240" w:lineRule="auto"/>
              <w:ind w:left="415"/>
              <w:jc w:val="both"/>
              <w:rPr>
                <w:rFonts w:ascii="Times New Roman" w:hAnsi="Times New Roman" w:cs="Times New Roman"/>
                <w:color w:val="C0504D"/>
                <w:sz w:val="24"/>
                <w:szCs w:val="24"/>
              </w:rPr>
            </w:pPr>
          </w:p>
        </w:tc>
      </w:tr>
      <w:tr w:rsidR="00F64395" w:rsidRPr="00B112B4" w:rsidTr="00F64395">
        <w:tc>
          <w:tcPr>
            <w:tcW w:w="2171" w:type="dxa"/>
          </w:tcPr>
          <w:p w:rsidR="00F64395" w:rsidRPr="00B112B4" w:rsidRDefault="00F64395" w:rsidP="00F6439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Организация питания воспитанников в дошкольном образовательном учреждении</w:t>
            </w:r>
          </w:p>
        </w:tc>
        <w:tc>
          <w:tcPr>
            <w:tcW w:w="8280" w:type="dxa"/>
          </w:tcPr>
          <w:p w:rsidR="00F64395" w:rsidRPr="00B112B4" w:rsidRDefault="00F64395" w:rsidP="00F64395">
            <w:pPr>
              <w:spacing w:after="0" w:line="240" w:lineRule="auto"/>
              <w:ind w:left="4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В дошкольном образовательном учреждении  организовано 4-х разовое  питание детей на основании примерного 10-и дневного меню</w:t>
            </w:r>
          </w:p>
          <w:p w:rsidR="00F64395" w:rsidRPr="00B112B4" w:rsidRDefault="00F64395" w:rsidP="00F643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Питание детей организовано с учётом следующих принципов: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4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выполнение режима питания; 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4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калорийность питания, ежедневное соблюдение норм потребления продуктов; 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4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гигиена приёма пищи; 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4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индивидуальный подход к детям во время питания; </w:t>
            </w:r>
          </w:p>
          <w:p w:rsidR="00F64395" w:rsidRPr="00B112B4" w:rsidRDefault="00F64395" w:rsidP="00F64395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41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правильность расстановки мебели. </w:t>
            </w:r>
          </w:p>
          <w:p w:rsidR="00F64395" w:rsidRPr="00B112B4" w:rsidRDefault="00F64395" w:rsidP="00F6439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       Ежедневно для  </w:t>
            </w:r>
            <w:proofErr w:type="gram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контроля  за</w:t>
            </w:r>
            <w:proofErr w:type="gram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 в соответствии с требованиями санитарных правил качественного и безопасного горячего питания воспитанников, в ДОУ проводится бракераж и делается запись в журнале бракеража готовой продукции.</w:t>
            </w:r>
          </w:p>
          <w:p w:rsidR="00F64395" w:rsidRPr="00B112B4" w:rsidRDefault="00F64395" w:rsidP="00F6439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Оценку качества готовых блюд, кулинарного изделия  осуществляет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бракеражная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комиссия. Выдача готовой пищи осуществляется только после проведения данного контроля.</w:t>
            </w:r>
          </w:p>
        </w:tc>
      </w:tr>
    </w:tbl>
    <w:p w:rsidR="00F64395" w:rsidRPr="00B112B4" w:rsidRDefault="00F64395" w:rsidP="00F643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B112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Функционирование внутренней системы оценки качества образования.</w:t>
      </w:r>
    </w:p>
    <w:p w:rsidR="00F64395" w:rsidRPr="00B112B4" w:rsidRDefault="00F64395" w:rsidP="00F643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мониторинга: формирование целостного представления о качестве  образования в ДОУ, определение перспектив, направлений работы педагогического коллектива.</w:t>
      </w:r>
    </w:p>
    <w:p w:rsidR="00F64395" w:rsidRPr="00B112B4" w:rsidRDefault="00F64395" w:rsidP="00F643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F64395" w:rsidRPr="00B112B4" w:rsidRDefault="00F64395" w:rsidP="00F643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Отследить уровень освоения детьми:</w:t>
      </w:r>
    </w:p>
    <w:p w:rsidR="00F64395" w:rsidRPr="00B112B4" w:rsidRDefault="00F64395" w:rsidP="00F643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    Проанализировать </w:t>
      </w:r>
      <w:r w:rsidR="008F1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психологическую </w:t>
      </w: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</w:t>
      </w:r>
      <w:r w:rsidR="008F139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ность детей к обучению в школе</w:t>
      </w:r>
      <w:proofErr w:type="gramStart"/>
      <w:r w:rsidR="008F1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F64395" w:rsidRPr="00B112B4" w:rsidRDefault="00F64395" w:rsidP="00F643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Проанализировать состояние здоровья детей, физическое развитие, адаптации к условиям детского сада.</w:t>
      </w:r>
    </w:p>
    <w:p w:rsidR="00F64395" w:rsidRPr="00B112B4" w:rsidRDefault="00F64395" w:rsidP="00F643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     Проанализировать уровень </w:t>
      </w:r>
      <w:proofErr w:type="spellStart"/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профессиональной компетентности педагогов.</w:t>
      </w:r>
    </w:p>
    <w:p w:rsidR="00F64395" w:rsidRPr="00B112B4" w:rsidRDefault="00F64395" w:rsidP="00F643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Оценить учебно-материальное  обеспечение,</w:t>
      </w:r>
    </w:p>
    <w:p w:rsidR="00F64395" w:rsidRPr="00B112B4" w:rsidRDefault="00F64395" w:rsidP="00F643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-       Определить степень удовлетворённости родителей качеством образования в ДОУ.</w:t>
      </w:r>
    </w:p>
    <w:p w:rsidR="00F64395" w:rsidRPr="00B112B4" w:rsidRDefault="00F64395" w:rsidP="00F643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мониторинга позволила обеспечить комплексный подход к оценке результата работы всего коллектива, проследить динамику достижения детей, определить проблемы и приоритеты.</w:t>
      </w:r>
    </w:p>
    <w:p w:rsidR="00F64395" w:rsidRPr="00B112B4" w:rsidRDefault="00F64395" w:rsidP="00F6439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64395" w:rsidRPr="00B112B4" w:rsidRDefault="00F64395" w:rsidP="00F6439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12B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Результаты мониторинга здоровья </w:t>
      </w: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259"/>
        <w:gridCol w:w="3118"/>
      </w:tblGrid>
      <w:tr w:rsidR="00F64395" w:rsidRPr="00B112B4" w:rsidTr="00F64395">
        <w:trPr>
          <w:trHeight w:val="654"/>
          <w:jc w:val="center"/>
        </w:trPr>
        <w:tc>
          <w:tcPr>
            <w:tcW w:w="3259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Группы здоровья</w:t>
            </w:r>
          </w:p>
        </w:tc>
        <w:tc>
          <w:tcPr>
            <w:tcW w:w="3118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 детей</w:t>
            </w:r>
          </w:p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525</w:t>
            </w:r>
          </w:p>
        </w:tc>
      </w:tr>
      <w:tr w:rsidR="00F64395" w:rsidRPr="00B112B4" w:rsidTr="00F64395">
        <w:trPr>
          <w:jc w:val="center"/>
        </w:trPr>
        <w:tc>
          <w:tcPr>
            <w:tcW w:w="3259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1группа </w:t>
            </w:r>
          </w:p>
        </w:tc>
        <w:tc>
          <w:tcPr>
            <w:tcW w:w="3118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109</w:t>
            </w:r>
          </w:p>
        </w:tc>
      </w:tr>
      <w:tr w:rsidR="00F64395" w:rsidRPr="00B112B4" w:rsidTr="00F64395">
        <w:trPr>
          <w:jc w:val="center"/>
        </w:trPr>
        <w:tc>
          <w:tcPr>
            <w:tcW w:w="3259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2группа</w:t>
            </w:r>
          </w:p>
        </w:tc>
        <w:tc>
          <w:tcPr>
            <w:tcW w:w="3118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372</w:t>
            </w:r>
          </w:p>
        </w:tc>
      </w:tr>
      <w:tr w:rsidR="00F64395" w:rsidRPr="00B112B4" w:rsidTr="00F64395">
        <w:trPr>
          <w:jc w:val="center"/>
        </w:trPr>
        <w:tc>
          <w:tcPr>
            <w:tcW w:w="3259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группа</w:t>
            </w:r>
          </w:p>
        </w:tc>
        <w:tc>
          <w:tcPr>
            <w:tcW w:w="3118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34</w:t>
            </w:r>
          </w:p>
        </w:tc>
      </w:tr>
      <w:tr w:rsidR="00F64395" w:rsidRPr="00B112B4" w:rsidTr="00F64395">
        <w:trPr>
          <w:jc w:val="center"/>
        </w:trPr>
        <w:tc>
          <w:tcPr>
            <w:tcW w:w="3259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 группа</w:t>
            </w:r>
          </w:p>
        </w:tc>
        <w:tc>
          <w:tcPr>
            <w:tcW w:w="3118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F64395" w:rsidRPr="00B112B4" w:rsidTr="00F64395">
        <w:trPr>
          <w:jc w:val="center"/>
        </w:trPr>
        <w:tc>
          <w:tcPr>
            <w:tcW w:w="3259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инвалиды</w:t>
            </w:r>
          </w:p>
        </w:tc>
        <w:tc>
          <w:tcPr>
            <w:tcW w:w="3118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</w:tbl>
    <w:p w:rsidR="00F64395" w:rsidRPr="00B112B4" w:rsidRDefault="00F64395" w:rsidP="00F643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</w:t>
      </w:r>
      <w:r w:rsidRPr="00B112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Анализ заболеваемости в сравнительных показателях</w:t>
      </w:r>
    </w:p>
    <w:tbl>
      <w:tblPr>
        <w:tblStyle w:val="a3"/>
        <w:tblW w:w="0" w:type="auto"/>
        <w:tblInd w:w="817" w:type="dxa"/>
        <w:tblLook w:val="04A0" w:firstRow="1" w:lastRow="0" w:firstColumn="1" w:lastColumn="0" w:noHBand="0" w:noVBand="1"/>
      </w:tblPr>
      <w:tblGrid>
        <w:gridCol w:w="1859"/>
        <w:gridCol w:w="2394"/>
        <w:gridCol w:w="2268"/>
        <w:gridCol w:w="2268"/>
      </w:tblGrid>
      <w:tr w:rsidR="00F64395" w:rsidRPr="00B112B4" w:rsidTr="00F64395">
        <w:tc>
          <w:tcPr>
            <w:tcW w:w="1859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2394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количество заболеваний</w:t>
            </w:r>
          </w:p>
        </w:tc>
        <w:tc>
          <w:tcPr>
            <w:tcW w:w="2268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инфекционных заболеваний</w:t>
            </w:r>
          </w:p>
        </w:tc>
        <w:tc>
          <w:tcPr>
            <w:tcW w:w="2268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соматических заболеваний</w:t>
            </w:r>
          </w:p>
        </w:tc>
      </w:tr>
      <w:tr w:rsidR="00F64395" w:rsidRPr="00B112B4" w:rsidTr="00F64395">
        <w:tc>
          <w:tcPr>
            <w:tcW w:w="1859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F1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94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2268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2268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</w:t>
            </w:r>
          </w:p>
        </w:tc>
      </w:tr>
      <w:tr w:rsidR="00F64395" w:rsidRPr="00B112B4" w:rsidTr="00F64395">
        <w:tc>
          <w:tcPr>
            <w:tcW w:w="1859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12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F13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94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396</w:t>
            </w:r>
          </w:p>
        </w:tc>
        <w:tc>
          <w:tcPr>
            <w:tcW w:w="2268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</w:tcPr>
          <w:p w:rsidR="00F64395" w:rsidRPr="00B112B4" w:rsidRDefault="00F64395" w:rsidP="00F643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384</w:t>
            </w:r>
          </w:p>
        </w:tc>
      </w:tr>
    </w:tbl>
    <w:p w:rsidR="00F64395" w:rsidRPr="00B112B4" w:rsidRDefault="00F64395" w:rsidP="00F64395">
      <w:pPr>
        <w:tabs>
          <w:tab w:val="left" w:pos="56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4395" w:rsidRDefault="00F64395" w:rsidP="00F64395">
      <w:pPr>
        <w:tabs>
          <w:tab w:val="left" w:pos="56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112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Выпуск детей  в школу </w:t>
      </w:r>
      <w:r w:rsidR="00DF0F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составляет </w:t>
      </w:r>
      <w:r w:rsidR="008F13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89человек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из них</w:t>
      </w:r>
      <w:r w:rsidR="008F1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готовы к школьному обучению  83 ребенка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условно готовы-</w:t>
      </w:r>
      <w:r w:rsidR="00DF0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 с задержкой психического развития)</w:t>
      </w:r>
      <w:proofErr w:type="gramEnd"/>
    </w:p>
    <w:p w:rsidR="00F64395" w:rsidRDefault="00F64395" w:rsidP="00F64395">
      <w:pPr>
        <w:tabs>
          <w:tab w:val="left" w:pos="56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отмечается положительная динамика развития школьной зрелости выпускников</w:t>
      </w:r>
      <w:r w:rsidR="00DF0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2017 года</w:t>
      </w:r>
    </w:p>
    <w:p w:rsidR="00F64395" w:rsidRDefault="00F64395" w:rsidP="00F64395">
      <w:pPr>
        <w:tabs>
          <w:tab w:val="left" w:pos="56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F04" w:rsidRDefault="00F64395" w:rsidP="00DF0F04">
      <w:pPr>
        <w:tabs>
          <w:tab w:val="left" w:pos="56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</w:t>
      </w:r>
    </w:p>
    <w:tbl>
      <w:tblPr>
        <w:tblW w:w="10571" w:type="dxa"/>
        <w:tblInd w:w="-176" w:type="dxa"/>
        <w:tblBorders>
          <w:top w:val="single" w:sz="8" w:space="0" w:color="000080"/>
          <w:left w:val="single" w:sz="8" w:space="0" w:color="000080"/>
          <w:bottom w:val="single" w:sz="8" w:space="0" w:color="000080"/>
          <w:right w:val="single" w:sz="8" w:space="0" w:color="000080"/>
          <w:insideH w:val="single" w:sz="8" w:space="0" w:color="000080"/>
          <w:insideV w:val="single" w:sz="8" w:space="0" w:color="00008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8869"/>
      </w:tblGrid>
      <w:tr w:rsidR="00DF0F04" w:rsidRPr="00B112B4" w:rsidTr="00410029">
        <w:tc>
          <w:tcPr>
            <w:tcW w:w="1702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DF0F04" w:rsidRPr="00B112B4" w:rsidRDefault="00DF0F04" w:rsidP="004100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112B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Участие в работе международных, российских, региональных, городских, окружных конференций, семинаров, совещаний</w:t>
            </w:r>
            <w:proofErr w:type="gramEnd"/>
          </w:p>
          <w:p w:rsidR="00DF0F04" w:rsidRPr="00B112B4" w:rsidRDefault="00DF0F04" w:rsidP="004100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Calibri" w:hAnsi="Times New Roman" w:cs="Times New Roman"/>
                <w:sz w:val="24"/>
                <w:szCs w:val="24"/>
              </w:rPr>
              <w:t>конкурсов</w:t>
            </w:r>
          </w:p>
        </w:tc>
        <w:tc>
          <w:tcPr>
            <w:tcW w:w="8869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DF0F04" w:rsidRDefault="00381647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object w:dxaOrig="9581" w:dyaOrig="144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79.25pt;height:10in" o:ole="">
                  <v:imagedata r:id="rId9" o:title=""/>
                </v:shape>
                <o:OLEObject Type="Embed" ProgID="Word.Document.12" ShapeID="_x0000_i1025" DrawAspect="Content" ObjectID="_1585393098" r:id="rId10"/>
              </w:object>
            </w:r>
          </w:p>
          <w:p w:rsidR="00DF0F0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F0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F04" w:rsidRPr="00B112B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Воспитатели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Едемская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Н.Р.,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Маханькова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 дали мастер-класс на городских методических объединениях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краевой научной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конференции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 внедрению и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нновационных технологий опыт своей работы представляли   заведующий Секерина О.Н., учитель-дефектолог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Трескова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Е.Ю., воспитатель Рыбальченко Е.Ю. </w:t>
            </w:r>
          </w:p>
          <w:p w:rsidR="00DF0F0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Повышали профессиональную компетентность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через курсовую подготовку,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End"/>
          </w:p>
          <w:p w:rsidR="00DF0F04" w:rsidRPr="00B112B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Секерина О.Н.-заведующий, Блинова Ю.М.-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ав.по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ВМР, Моисеева С.Н.-старший воспитатель, Кичигина И.А.-педагог-психолог,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Трескова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Е.Ю.-учитель-дефектолог,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ВагановаО.А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.-учитель-логопед, Хаустова Е.А.-учитель-логопед,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Пасынкова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Егоршева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А.И.-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муз.руководители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воспитатели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Потлог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О.М.,Рыбальченко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Е.М.</w:t>
            </w:r>
          </w:p>
          <w:p w:rsidR="00DF0F0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Воспитатели-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Маханькова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О.А.,Назарова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С.Г.,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Юркова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Л.Ю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Лобанова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Г.С. Ефимова Т.П.,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РыбальченкоЕ.М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Носкова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Л.Н.,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Киргинцева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О.В.,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ПильноваА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spellEnd"/>
            <w:proofErr w:type="gramEnd"/>
          </w:p>
          <w:p w:rsidR="00DF0F04" w:rsidRPr="00B112B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Шлеменкова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Г.В.-прошли профессиональную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переподготовку </w:t>
            </w:r>
          </w:p>
          <w:p w:rsidR="00DF0F04" w:rsidRPr="00B112B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0F04" w:rsidRPr="00B112B4" w:rsidTr="00410029">
        <w:tc>
          <w:tcPr>
            <w:tcW w:w="1702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DF0F04" w:rsidRPr="00B112B4" w:rsidRDefault="00DF0F04" w:rsidP="004100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112B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Участие в работе международных, российских, региональных, городских, окружных конференций, семинаров, совещаний</w:t>
            </w:r>
            <w:proofErr w:type="gramEnd"/>
          </w:p>
          <w:p w:rsidR="00DF0F04" w:rsidRPr="00B112B4" w:rsidRDefault="00DF0F04" w:rsidP="004100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Calibri" w:hAnsi="Times New Roman" w:cs="Times New Roman"/>
                <w:sz w:val="24"/>
                <w:szCs w:val="24"/>
              </w:rPr>
              <w:t>конкурсов</w:t>
            </w:r>
          </w:p>
        </w:tc>
        <w:tc>
          <w:tcPr>
            <w:tcW w:w="8869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DF0F0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object w:dxaOrig="9581" w:dyaOrig="14401">
                <v:shape id="_x0000_i1026" type="#_x0000_t75" style="width:479.25pt;height:10in" o:ole="">
                  <v:imagedata r:id="rId11" o:title=""/>
                </v:shape>
                <o:OLEObject Type="Embed" ProgID="Word.Document.12" ShapeID="_x0000_i1026" DrawAspect="Content" ObjectID="_1585393099" r:id="rId12"/>
              </w:object>
            </w:r>
          </w:p>
          <w:p w:rsidR="00DF0F0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F0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F04" w:rsidRPr="00B112B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Воспитатели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Едемская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Н.Р.,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Маханькова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О.А. дали мастер-класс на городских методических объединениях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краевой научной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конференции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 внедрению и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нновационных технологий опыт своей работы представляли   заведующий Секерина О.Н., учитель-дефектолог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Трескова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Е.Ю., воспитатель Рыбальченко Е.Ю. </w:t>
            </w:r>
          </w:p>
          <w:p w:rsidR="00DF0F0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Повышали профессиональную компетентность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через курсовую подготовку,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End"/>
          </w:p>
          <w:p w:rsidR="00DF0F04" w:rsidRPr="00B112B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Секерина О.Н.-заведующий, Блинова Ю.М.-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ав.по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ВМР, Моисеева С.Н.-старший воспитатель, Кичигина И.А.-педагог-психолог,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Трескова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Е.Ю.-учитель-дефектолог,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ВагановаО.А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.-учитель-логопед, Хаустова Е.А.-учитель-логопед,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Пасынкова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Егоршева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А.И.-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муз.руководители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., воспитатели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Потлог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О.М.,Рыбальченко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Е.М.</w:t>
            </w:r>
          </w:p>
          <w:p w:rsidR="00DF0F0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Воспитатели-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Маханькова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О.А.,Назарова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С.Г.,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Юркова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Л.Ю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>Лобанова</w:t>
            </w:r>
            <w:proofErr w:type="spellEnd"/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Г.С. Ефимова Т.П.,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РыбальченкоЕ.М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Носкова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Л.Н.,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Киргинцева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О.В.,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ПильноваА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spellEnd"/>
            <w:proofErr w:type="gramEnd"/>
          </w:p>
          <w:p w:rsidR="00DF0F04" w:rsidRPr="00B112B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Шлеменкова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Г.В.-прошли профессиональную</w:t>
            </w:r>
            <w:r w:rsidRPr="00B112B4">
              <w:rPr>
                <w:rFonts w:ascii="Times New Roman" w:hAnsi="Times New Roman" w:cs="Times New Roman"/>
                <w:sz w:val="24"/>
                <w:szCs w:val="24"/>
              </w:rPr>
              <w:t xml:space="preserve"> переподготовку </w:t>
            </w:r>
          </w:p>
          <w:p w:rsidR="00DF0F04" w:rsidRPr="00B112B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64395" w:rsidRPr="00B112B4" w:rsidRDefault="00F64395" w:rsidP="00DF0F04">
      <w:pPr>
        <w:tabs>
          <w:tab w:val="left" w:pos="56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</w:t>
      </w:r>
      <w:r w:rsidRPr="00B112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B112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педагогического мастерства</w:t>
      </w:r>
    </w:p>
    <w:tbl>
      <w:tblPr>
        <w:tblW w:w="10571" w:type="dxa"/>
        <w:tblInd w:w="-176" w:type="dxa"/>
        <w:tblBorders>
          <w:top w:val="single" w:sz="8" w:space="0" w:color="000080"/>
          <w:left w:val="single" w:sz="8" w:space="0" w:color="000080"/>
          <w:bottom w:val="single" w:sz="8" w:space="0" w:color="000080"/>
          <w:right w:val="single" w:sz="8" w:space="0" w:color="000080"/>
          <w:insideH w:val="single" w:sz="8" w:space="0" w:color="000080"/>
          <w:insideV w:val="single" w:sz="8" w:space="0" w:color="00008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8869"/>
      </w:tblGrid>
      <w:tr w:rsidR="00DF0F04" w:rsidRPr="00B112B4" w:rsidTr="00DF0F04">
        <w:tc>
          <w:tcPr>
            <w:tcW w:w="1702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DF0F04" w:rsidRPr="00B112B4" w:rsidRDefault="00DF0F04" w:rsidP="004100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112B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Участие в работе международных, российских, региональных, городских, окружных конференций, семинаров, совещаний</w:t>
            </w:r>
            <w:proofErr w:type="gramEnd"/>
          </w:p>
          <w:p w:rsidR="00DF0F04" w:rsidRPr="00B112B4" w:rsidRDefault="00DF0F04" w:rsidP="004100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eastAsia="Calibri" w:hAnsi="Times New Roman" w:cs="Times New Roman"/>
                <w:sz w:val="24"/>
                <w:szCs w:val="24"/>
              </w:rPr>
              <w:t>конкурсов</w:t>
            </w:r>
          </w:p>
        </w:tc>
        <w:tc>
          <w:tcPr>
            <w:tcW w:w="8869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:rsidR="00DF0F0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2B4">
              <w:rPr>
                <w:rFonts w:ascii="Times New Roman" w:hAnsi="Times New Roman" w:cs="Times New Roman"/>
                <w:sz w:val="24"/>
                <w:szCs w:val="24"/>
              </w:rPr>
              <w:object w:dxaOrig="9581" w:dyaOrig="14401">
                <v:shape id="_x0000_i1027" type="#_x0000_t75" style="width:479.25pt;height:10in" o:ole="">
                  <v:imagedata r:id="rId11" o:title=""/>
                </v:shape>
                <o:OLEObject Type="Embed" ProgID="Word.Document.12" ShapeID="_x0000_i1027" DrawAspect="Content" ObjectID="_1585393100" r:id="rId13"/>
              </w:object>
            </w:r>
          </w:p>
          <w:p w:rsidR="00DF0F04" w:rsidRDefault="00DF0F04" w:rsidP="00410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F04" w:rsidRPr="00B112B4" w:rsidRDefault="00DF0F04" w:rsidP="00015D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64E0" w:rsidRDefault="00015DE1">
      <w:r>
        <w:rPr>
          <w:noProof/>
          <w:lang w:eastAsia="ru-RU"/>
        </w:rPr>
        <w:lastRenderedPageBreak/>
        <w:drawing>
          <wp:inline distT="0" distB="0" distL="0" distR="0">
            <wp:extent cx="6648450" cy="9401175"/>
            <wp:effectExtent l="0" t="0" r="0" b="0"/>
            <wp:docPr id="1" name="Рисунок 1" descr="C:\Users\User.User-ПК\Desktop\Для сайта\Untitled.FR10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.User-ПК\Desktop\Для сайта\Untitled.FR10_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DA3" w:rsidRDefault="00E15DA3">
      <w:r>
        <w:rPr>
          <w:noProof/>
          <w:lang w:eastAsia="ru-RU"/>
        </w:rPr>
        <w:lastRenderedPageBreak/>
        <w:drawing>
          <wp:inline distT="0" distB="0" distL="0" distR="0">
            <wp:extent cx="6648450" cy="9401175"/>
            <wp:effectExtent l="0" t="0" r="0" b="0"/>
            <wp:docPr id="2" name="Рисунок 2" descr="C:\Users\User.User-ПК\Desktop\Для сайта\Untitled.FR12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.User-ПК\Desktop\Для сайта\Untitled.FR12_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DA3" w:rsidRDefault="00E15DA3">
      <w:r>
        <w:rPr>
          <w:noProof/>
          <w:lang w:eastAsia="ru-RU"/>
        </w:rPr>
        <w:lastRenderedPageBreak/>
        <w:drawing>
          <wp:inline distT="0" distB="0" distL="0" distR="0">
            <wp:extent cx="6648450" cy="9401175"/>
            <wp:effectExtent l="0" t="0" r="0" b="0"/>
            <wp:docPr id="6" name="Рисунок 6" descr="C:\Users\User.User-ПК\Desktop\Для сайта\Untitled.FR11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.User-ПК\Desktop\Для сайта\Untitled.FR11_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40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5DA3" w:rsidSect="00F64395">
      <w:footerReference w:type="default" r:id="rId17"/>
      <w:pgSz w:w="11906" w:h="16838"/>
      <w:pgMar w:top="851" w:right="424" w:bottom="709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1FE" w:rsidRDefault="00C111FE" w:rsidP="00DF0F04">
      <w:pPr>
        <w:spacing w:after="0" w:line="240" w:lineRule="auto"/>
      </w:pPr>
      <w:r>
        <w:separator/>
      </w:r>
    </w:p>
  </w:endnote>
  <w:endnote w:type="continuationSeparator" w:id="0">
    <w:p w:rsidR="00C111FE" w:rsidRDefault="00C111FE" w:rsidP="00DF0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361649"/>
      <w:docPartObj>
        <w:docPartGallery w:val="Page Numbers (Bottom of Page)"/>
        <w:docPartUnique/>
      </w:docPartObj>
    </w:sdtPr>
    <w:sdtEndPr/>
    <w:sdtContent>
      <w:p w:rsidR="00F64395" w:rsidRDefault="00F64395" w:rsidP="00DF0F04">
        <w:pPr>
          <w:pStyle w:val="a7"/>
        </w:pPr>
        <w:r>
          <w:t xml:space="preserve">                                                                                                                                                                                                                  </w:t>
        </w:r>
      </w:p>
    </w:sdtContent>
  </w:sdt>
  <w:p w:rsidR="00F64395" w:rsidRDefault="00F6439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1FE" w:rsidRDefault="00C111FE" w:rsidP="00DF0F04">
      <w:pPr>
        <w:spacing w:after="0" w:line="240" w:lineRule="auto"/>
      </w:pPr>
      <w:r>
        <w:separator/>
      </w:r>
    </w:p>
  </w:footnote>
  <w:footnote w:type="continuationSeparator" w:id="0">
    <w:p w:rsidR="00C111FE" w:rsidRDefault="00C111FE" w:rsidP="00DF0F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E09F7"/>
    <w:multiLevelType w:val="multilevel"/>
    <w:tmpl w:val="03401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C0352A"/>
    <w:multiLevelType w:val="hybridMultilevel"/>
    <w:tmpl w:val="9ED86A0E"/>
    <w:lvl w:ilvl="0" w:tplc="E84ADEF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80B235F"/>
    <w:multiLevelType w:val="hybridMultilevel"/>
    <w:tmpl w:val="5A32CC46"/>
    <w:lvl w:ilvl="0" w:tplc="E84ADEF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2E13B29"/>
    <w:multiLevelType w:val="hybridMultilevel"/>
    <w:tmpl w:val="CBEC9BC6"/>
    <w:lvl w:ilvl="0" w:tplc="E84ADEF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5D172F"/>
    <w:multiLevelType w:val="hybridMultilevel"/>
    <w:tmpl w:val="158AA9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E17E46"/>
    <w:multiLevelType w:val="hybridMultilevel"/>
    <w:tmpl w:val="2604B628"/>
    <w:lvl w:ilvl="0" w:tplc="93E400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450677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3A43D0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EFA89C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CEE34D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598D10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77A6CF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8D252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D18676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392C0447"/>
    <w:multiLevelType w:val="hybridMultilevel"/>
    <w:tmpl w:val="797E4432"/>
    <w:lvl w:ilvl="0" w:tplc="E84ADEF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296FE8"/>
    <w:multiLevelType w:val="hybridMultilevel"/>
    <w:tmpl w:val="183C31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2155E62"/>
    <w:multiLevelType w:val="hybridMultilevel"/>
    <w:tmpl w:val="45E4D20A"/>
    <w:lvl w:ilvl="0" w:tplc="E84ADEF0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350145"/>
    <w:multiLevelType w:val="hybridMultilevel"/>
    <w:tmpl w:val="A7A4B0C8"/>
    <w:lvl w:ilvl="0" w:tplc="E84ADEF0">
      <w:start w:val="1"/>
      <w:numFmt w:val="bullet"/>
      <w:lvlText w:val="•"/>
      <w:lvlJc w:val="left"/>
      <w:pPr>
        <w:ind w:left="13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0">
    <w:nsid w:val="489F3940"/>
    <w:multiLevelType w:val="hybridMultilevel"/>
    <w:tmpl w:val="1506DC44"/>
    <w:lvl w:ilvl="0" w:tplc="E84AD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C5102FD"/>
    <w:multiLevelType w:val="hybridMultilevel"/>
    <w:tmpl w:val="A5843F94"/>
    <w:lvl w:ilvl="0" w:tplc="E84AD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C6750C0"/>
    <w:multiLevelType w:val="multilevel"/>
    <w:tmpl w:val="23FE1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1BC60DF"/>
    <w:multiLevelType w:val="hybridMultilevel"/>
    <w:tmpl w:val="4022A9F4"/>
    <w:lvl w:ilvl="0" w:tplc="E84ADEF0">
      <w:start w:val="1"/>
      <w:numFmt w:val="bullet"/>
      <w:lvlText w:val="•"/>
      <w:lvlJc w:val="left"/>
      <w:pPr>
        <w:ind w:left="895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4">
    <w:nsid w:val="526E0597"/>
    <w:multiLevelType w:val="hybridMultilevel"/>
    <w:tmpl w:val="464C25C8"/>
    <w:lvl w:ilvl="0" w:tplc="E84ADEF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5E6204E"/>
    <w:multiLevelType w:val="hybridMultilevel"/>
    <w:tmpl w:val="F9303E4A"/>
    <w:lvl w:ilvl="0" w:tplc="E84ADEF0">
      <w:start w:val="1"/>
      <w:numFmt w:val="bullet"/>
      <w:lvlText w:val="•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E0D2A27"/>
    <w:multiLevelType w:val="hybridMultilevel"/>
    <w:tmpl w:val="AA24D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9743E5"/>
    <w:multiLevelType w:val="hybridMultilevel"/>
    <w:tmpl w:val="D5907DEA"/>
    <w:lvl w:ilvl="0" w:tplc="E84AD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50C0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AEA8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9C4F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14FC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205E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13C39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0C66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DCC0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7"/>
  </w:num>
  <w:num w:numId="2">
    <w:abstractNumId w:val="12"/>
  </w:num>
  <w:num w:numId="3">
    <w:abstractNumId w:val="10"/>
  </w:num>
  <w:num w:numId="4">
    <w:abstractNumId w:val="11"/>
  </w:num>
  <w:num w:numId="5">
    <w:abstractNumId w:val="13"/>
  </w:num>
  <w:num w:numId="6">
    <w:abstractNumId w:val="9"/>
  </w:num>
  <w:num w:numId="7">
    <w:abstractNumId w:val="14"/>
  </w:num>
  <w:num w:numId="8">
    <w:abstractNumId w:val="8"/>
  </w:num>
  <w:num w:numId="9">
    <w:abstractNumId w:val="6"/>
  </w:num>
  <w:num w:numId="10">
    <w:abstractNumId w:val="3"/>
  </w:num>
  <w:num w:numId="11">
    <w:abstractNumId w:val="1"/>
  </w:num>
  <w:num w:numId="12">
    <w:abstractNumId w:val="15"/>
  </w:num>
  <w:num w:numId="13">
    <w:abstractNumId w:val="2"/>
  </w:num>
  <w:num w:numId="14">
    <w:abstractNumId w:val="4"/>
  </w:num>
  <w:num w:numId="15">
    <w:abstractNumId w:val="7"/>
  </w:num>
  <w:num w:numId="16">
    <w:abstractNumId w:val="0"/>
  </w:num>
  <w:num w:numId="17">
    <w:abstractNumId w:val="1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4395"/>
    <w:rsid w:val="00015DE1"/>
    <w:rsid w:val="00381647"/>
    <w:rsid w:val="0071461C"/>
    <w:rsid w:val="00806F64"/>
    <w:rsid w:val="008C71E2"/>
    <w:rsid w:val="008F1391"/>
    <w:rsid w:val="009C733B"/>
    <w:rsid w:val="00A43550"/>
    <w:rsid w:val="00B31C17"/>
    <w:rsid w:val="00C111FE"/>
    <w:rsid w:val="00DF0F04"/>
    <w:rsid w:val="00E15DA3"/>
    <w:rsid w:val="00EF64E0"/>
    <w:rsid w:val="00F64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3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43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64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64395"/>
    <w:pPr>
      <w:ind w:left="720"/>
      <w:contextualSpacing/>
    </w:pPr>
  </w:style>
  <w:style w:type="paragraph" w:styleId="a6">
    <w:name w:val="No Spacing"/>
    <w:uiPriority w:val="1"/>
    <w:qFormat/>
    <w:rsid w:val="00F64395"/>
    <w:pPr>
      <w:spacing w:after="0" w:line="240" w:lineRule="auto"/>
    </w:pPr>
  </w:style>
  <w:style w:type="paragraph" w:styleId="a7">
    <w:name w:val="footer"/>
    <w:basedOn w:val="a"/>
    <w:link w:val="a8"/>
    <w:uiPriority w:val="99"/>
    <w:unhideWhenUsed/>
    <w:rsid w:val="00F643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64395"/>
  </w:style>
  <w:style w:type="character" w:customStyle="1" w:styleId="apple-converted-space">
    <w:name w:val="apple-converted-space"/>
    <w:basedOn w:val="a0"/>
    <w:rsid w:val="00F64395"/>
  </w:style>
  <w:style w:type="character" w:customStyle="1" w:styleId="c8">
    <w:name w:val="c8"/>
    <w:basedOn w:val="a0"/>
    <w:rsid w:val="00F64395"/>
  </w:style>
  <w:style w:type="paragraph" w:styleId="a9">
    <w:name w:val="header"/>
    <w:basedOn w:val="a"/>
    <w:link w:val="aa"/>
    <w:uiPriority w:val="99"/>
    <w:semiHidden/>
    <w:unhideWhenUsed/>
    <w:rsid w:val="00DF0F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F0F04"/>
  </w:style>
  <w:style w:type="paragraph" w:styleId="ab">
    <w:name w:val="Balloon Text"/>
    <w:basedOn w:val="a"/>
    <w:link w:val="ac"/>
    <w:uiPriority w:val="99"/>
    <w:semiHidden/>
    <w:unhideWhenUsed/>
    <w:rsid w:val="00015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15D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9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5593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542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080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679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028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package" Target="embeddings/_________Microsoft_Word3.docx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package" Target="embeddings/_________Microsoft_Word2.docx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package" Target="embeddings/_________Microsoft_Word1.docx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A382C-31CB-4C80-9478-37DB37E4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3415</Words>
  <Characters>19472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6</cp:revision>
  <dcterms:created xsi:type="dcterms:W3CDTF">2018-03-26T01:25:00Z</dcterms:created>
  <dcterms:modified xsi:type="dcterms:W3CDTF">2018-04-16T04:12:00Z</dcterms:modified>
</cp:coreProperties>
</file>