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352" w:rsidRDefault="00846352" w:rsidP="00846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D347B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ИНДИВИДУАЛЬН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ЫЙ ОБРАЗОВАТЕЛЬНЫЙ ПЛАН РАЗВИТИЯ </w:t>
      </w:r>
      <w:r w:rsidRPr="00D347B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846352" w:rsidRPr="00D347B2" w:rsidRDefault="00846352" w:rsidP="00846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ДОШКОЛЬНИКА  С ОВЗ ГРУППЫ №8</w:t>
      </w:r>
    </w:p>
    <w:p w:rsidR="00846352" w:rsidRPr="00D347B2" w:rsidRDefault="00846352" w:rsidP="0084635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347B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Срок реализации:2016/2017 учебный год</w:t>
      </w:r>
    </w:p>
    <w:p w:rsidR="00846352" w:rsidRPr="00D347B2" w:rsidRDefault="00846352" w:rsidP="008463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352" w:rsidRPr="004E2B03" w:rsidRDefault="00846352" w:rsidP="008463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>Имя, фамилия ребенка: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</w:t>
      </w:r>
      <w:r w:rsidRPr="004E2B03">
        <w:rPr>
          <w:rFonts w:ascii="Times New Roman" w:eastAsia="Times New Roman" w:hAnsi="Times New Roman" w:cs="Times New Roman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</w:t>
      </w:r>
      <w:r w:rsidRPr="004E2B03">
        <w:rPr>
          <w:rFonts w:ascii="Times New Roman" w:eastAsia="Times New Roman" w:hAnsi="Times New Roman" w:cs="Times New Roman"/>
          <w:lang w:eastAsia="ru-RU"/>
        </w:rPr>
        <w:t xml:space="preserve">возраст: 5 лет     </w:t>
      </w:r>
    </w:p>
    <w:p w:rsidR="00846352" w:rsidRPr="004E2B03" w:rsidRDefault="00846352" w:rsidP="008463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>Цель: развитие и коррекция базовых  познавательных  функций</w:t>
      </w:r>
    </w:p>
    <w:p w:rsidR="00846352" w:rsidRPr="004E2B03" w:rsidRDefault="00846352" w:rsidP="008463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>Задачи:</w:t>
      </w:r>
    </w:p>
    <w:p w:rsidR="00846352" w:rsidRPr="004E2B03" w:rsidRDefault="00846352" w:rsidP="0084635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>Развитие и коррекция нарушений лексического, грамматического и фонетического строя речи;</w:t>
      </w:r>
    </w:p>
    <w:p w:rsidR="00846352" w:rsidRPr="004E2B03" w:rsidRDefault="00846352" w:rsidP="0084635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>Развитие и коррекция нарушений сенсорных функций;</w:t>
      </w:r>
    </w:p>
    <w:p w:rsidR="00846352" w:rsidRPr="004E2B03" w:rsidRDefault="00846352" w:rsidP="0084635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>Развитие внимания, памяти, мышления  (наглядно-образного и элементов логического);</w:t>
      </w:r>
    </w:p>
    <w:p w:rsidR="00846352" w:rsidRPr="004E2B03" w:rsidRDefault="00846352" w:rsidP="0084635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 xml:space="preserve">Формирование математических представлений, </w:t>
      </w:r>
    </w:p>
    <w:p w:rsidR="00846352" w:rsidRPr="004E2B03" w:rsidRDefault="00846352" w:rsidP="0084635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E2B03">
        <w:rPr>
          <w:rFonts w:ascii="Times New Roman" w:eastAsia="Times New Roman" w:hAnsi="Times New Roman" w:cs="Times New Roman"/>
          <w:lang w:eastAsia="ru-RU"/>
        </w:rPr>
        <w:t>развитие ручной умелости и подготовка руки к овладению письмом;</w:t>
      </w:r>
    </w:p>
    <w:p w:rsidR="00846352" w:rsidRPr="004E2B03" w:rsidRDefault="00846352" w:rsidP="008463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50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7195"/>
        <w:gridCol w:w="3260"/>
      </w:tblGrid>
      <w:tr w:rsidR="00846352" w:rsidRPr="004E2B03" w:rsidTr="000228C9">
        <w:trPr>
          <w:cantSplit/>
          <w:trHeight w:val="358"/>
        </w:trPr>
        <w:tc>
          <w:tcPr>
            <w:tcW w:w="196" w:type="pct"/>
          </w:tcPr>
          <w:p w:rsidR="00846352" w:rsidRPr="004E2B03" w:rsidRDefault="00846352" w:rsidP="000228C9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   работы</w:t>
            </w:r>
          </w:p>
        </w:tc>
        <w:tc>
          <w:tcPr>
            <w:tcW w:w="1498" w:type="pct"/>
          </w:tcPr>
          <w:p w:rsidR="00846352" w:rsidRPr="004E2B03" w:rsidRDefault="00846352" w:rsidP="000228C9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методы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 приемы</w:t>
            </w: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 w:val="restart"/>
            <w:textDirection w:val="btLr"/>
          </w:tcPr>
          <w:p w:rsidR="00846352" w:rsidRPr="004E2B03" w:rsidRDefault="00846352" w:rsidP="000228C9">
            <w:pPr>
              <w:keepNext/>
              <w:spacing w:after="0" w:line="240" w:lineRule="auto"/>
              <w:ind w:left="113" w:right="113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ПОЗНАНИЕ</w:t>
            </w:r>
          </w:p>
          <w:p w:rsidR="00846352" w:rsidRPr="004E2B03" w:rsidRDefault="00846352" w:rsidP="000228C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>Сенсорное развитие</w:t>
            </w: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  <w:textDirection w:val="btLr"/>
          </w:tcPr>
          <w:p w:rsidR="00846352" w:rsidRPr="004E2B03" w:rsidRDefault="00846352" w:rsidP="000228C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Различение, называние оттенков цветов спектра</w:t>
            </w: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«Подбери по цвету (форме; размеру)»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«Продолжи ряд»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«Найди пару»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«Опиши фигуру» (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Фидлер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Логоформочки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», Квадрат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Воскобовича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  <w:textDirection w:val="btLr"/>
          </w:tcPr>
          <w:p w:rsidR="00846352" w:rsidRPr="004E2B03" w:rsidRDefault="00846352" w:rsidP="000228C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Различение, называние геометрических форм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  <w:textDirection w:val="btLr"/>
          </w:tcPr>
          <w:p w:rsidR="00846352" w:rsidRPr="004E2B03" w:rsidRDefault="00846352" w:rsidP="000228C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Различение, называние  величин.  Сравнение и 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рядообразование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по величине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  <w:textDirection w:val="btLr"/>
          </w:tcPr>
          <w:p w:rsidR="00846352" w:rsidRPr="004E2B03" w:rsidRDefault="00846352" w:rsidP="000228C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>Ознакомление с окружающим миром</w:t>
            </w: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Называть свое имя, фамилию, возраст, домашний адрес, имена родителей</w:t>
            </w: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«Интервью», «Что к чему», «Разложи картинки», «Что сначала, что потом», «Кто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где живет», «Назови детеныша» и др.</w:t>
            </w: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Узнавать и называть предметы домашнего обихода, назначение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 и называть времена года, последовательность 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 и называть домашних и диких животных 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cantSplit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Узнавать и называть птиц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Узнавать и называть транспортные средства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>Формирование математических представлений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Прямой и обратный счет в пределах 10</w:t>
            </w: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Зверята-Цифрята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», «Волшебная восьмерка», «Конструктор </w:t>
            </w:r>
            <w:proofErr w:type="spellStart"/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цифр-прозрачный</w:t>
            </w:r>
            <w:proofErr w:type="spellEnd"/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», «Математические корзинки-5, 10», «Числовые домики», «Подбери нужную цифру» и др.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Счет от и до заданного числа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Пересчет предметов, соотнесение цифры с количеством предметов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Соотнесение и сравнение количе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ств  пр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едметов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Уравнивание количе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ств  пр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едметов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Состав чисел 2,3,4,5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Порядковое перечисление дней недели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Порядковое перечисление частей суток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 w:val="restart"/>
            <w:textDirection w:val="btLr"/>
          </w:tcPr>
          <w:p w:rsidR="00846352" w:rsidRPr="004E2B03" w:rsidRDefault="00846352" w:rsidP="00022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>КОММУНИКАЦИЯ</w:t>
            </w: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Развитие речи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Увеличение активного и пассивного словаря по лексическим темам</w:t>
            </w: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«Найди и назови», «Разложи картинки и назови», «Сосчитай и назови», «Подбери словечко (признаки)», «Какой, какая?», «Закончи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предложе-ние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«Составь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предло-жение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(с опорой на картинку)», «Разложи картинки и расскажи», «Скажи наоборот», «Составь расска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з(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по схеме)», Артикуляционная гимнастика,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Чистоговорки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Развитие обобщающих значений слов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Изменение существительных по числам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Согласование прилагательных с существительными ед. числа в роде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Согласование притяжательных местоимений с существительными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Подбор действий к предметам и наоборот 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Подбор признаков к предметам и наоборот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Учить конструировать простую 2-х словную фразу с опорой на наглядный материал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Учить конструировать простую многословную фразу с опорой на наглядный материал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предложно-падежной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конструкций с предлогами в, на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Составление рассказа с опорой на серию картинок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Коррекция звукопроизношения (автоматизация звуков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,л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ь,р,рь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Коррекция слоговой структуры слов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>Подготовка к обучению грамоте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Выделение звука в звуковом ряду</w:t>
            </w:r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Звукоцветик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,«</w:t>
            </w:r>
            <w:proofErr w:type="spellStart"/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Буквовед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»,«Обучающ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ие </w:t>
            </w: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дощечки»,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Игро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визор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», «Конструктор букв», </w:t>
            </w: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«Делим на слоги», «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Букво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цирк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»,«Звуковой анализ слова», «Расшифруй слово», «Разложи картинки (по первому звуку», «Подбери слово», «Лабиринты гласных звуков»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«Где спрятался звук», Звуковая мозаика.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Выделение начальных гласных звуков в словах</w:t>
            </w:r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Дифференциация гласных и согласных звуков</w:t>
            </w:r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Деление слов на слоги (двусложные, трехсложные слова </w:t>
            </w:r>
            <w:proofErr w:type="gramEnd"/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 открытыми слогами)</w:t>
            </w:r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Знакомство со звуками и буквами, 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Составление и чтение слогов и слов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79103E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Style w:val="3"/>
                <w:rFonts w:eastAsiaTheme="minorHAnsi"/>
              </w:rPr>
              <w:t>Развитие общей, мелкой</w:t>
            </w:r>
            <w:r w:rsidRPr="0079103E">
              <w:rPr>
                <w:rStyle w:val="3"/>
                <w:rFonts w:eastAsiaTheme="minorHAnsi"/>
              </w:rPr>
              <w:t xml:space="preserve"> мотор</w:t>
            </w:r>
            <w:r>
              <w:rPr>
                <w:rStyle w:val="3"/>
                <w:rFonts w:eastAsiaTheme="minorHAnsi"/>
              </w:rPr>
              <w:t>ики</w:t>
            </w:r>
            <w:r w:rsidRPr="0079103E">
              <w:rPr>
                <w:rStyle w:val="3"/>
                <w:rFonts w:eastAsiaTheme="minorHAnsi"/>
              </w:rPr>
              <w:t xml:space="preserve"> и графических навыков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Обучение удержанию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карандаша</w:t>
            </w:r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Тренажер для </w:t>
            </w:r>
            <w:proofErr w:type="spellStart"/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правиль-ного</w:t>
            </w:r>
            <w:proofErr w:type="spellEnd"/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удерживания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каран-даша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, Штриховка, Обведи по точкам, Продолжи узор,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Гра-фические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диктанты, Дорисуй предмет,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Трафореты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Пальчиковые игры, Кинезиологические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упраж-нения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Игры с массажным мячом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Су-Джок</w:t>
            </w:r>
            <w:proofErr w:type="spellEnd"/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Формирование навыко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 пространственной ориентировки</w:t>
            </w:r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Написание в строчках различных элементов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 w:val="restart"/>
            <w:textDirection w:val="btLr"/>
          </w:tcPr>
          <w:p w:rsidR="00846352" w:rsidRPr="004E2B03" w:rsidRDefault="00846352" w:rsidP="00022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>КОРРЕКККЦИОННОЕ НАПРАВЛЕНИЕ</w:t>
            </w:r>
          </w:p>
          <w:p w:rsidR="00846352" w:rsidRPr="004E2B03" w:rsidRDefault="00846352" w:rsidP="000228C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Развитие слухового, зрительного и тактильного восприятия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Узнавание перечеркнутых изображений </w:t>
            </w:r>
          </w:p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Затушеванные </w:t>
            </w:r>
            <w:proofErr w:type="spellStart"/>
            <w:proofErr w:type="gramStart"/>
            <w:r w:rsidRPr="004E2B03">
              <w:rPr>
                <w:rFonts w:ascii="Times New Roman" w:eastAsia="Times New Roman" w:hAnsi="Times New Roman" w:cs="Times New Roman"/>
                <w:bCs/>
                <w:lang w:eastAsia="ru-RU"/>
              </w:rPr>
              <w:t>картин-ки</w:t>
            </w:r>
            <w:proofErr w:type="spellEnd"/>
            <w:proofErr w:type="gramEnd"/>
            <w:r w:rsidRPr="004E2B0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«Чудесный мешочек», </w:t>
            </w: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«Разложи фигуры», «Что, где находится?», </w:t>
            </w:r>
          </w:p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«Перепутанные картинки», «Что звучало, угадай», </w:t>
            </w:r>
            <w:proofErr w:type="spellStart"/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Воспроиз-ведение</w:t>
            </w:r>
            <w:proofErr w:type="spellEnd"/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ритмического рисунка, «Повтори, не ошибись»</w:t>
            </w: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Узнавание наложенных друг на друга изображений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Восприятие и моделирование пространственных отношений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iCs/>
                <w:lang w:eastAsia="ru-RU"/>
              </w:rPr>
              <w:t>Восприятие и узнавание неречевых звуков в быту и в природе</w:t>
            </w:r>
          </w:p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iCs/>
                <w:lang w:eastAsia="ru-RU"/>
              </w:rPr>
              <w:t>Развитие тактильно-двигательного восприятия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widowControl w:val="0"/>
              <w:tabs>
                <w:tab w:val="left" w:pos="372"/>
              </w:tabs>
              <w:spacing w:after="0" w:line="274" w:lineRule="exact"/>
              <w:jc w:val="center"/>
            </w:pPr>
            <w:r w:rsidRPr="004E2B03">
              <w:rPr>
                <w:rStyle w:val="3"/>
                <w:rFonts w:eastAsiaTheme="minorHAnsi"/>
              </w:rPr>
              <w:t>Развитие концентрации и распределения внимания</w:t>
            </w:r>
          </w:p>
        </w:tc>
      </w:tr>
      <w:tr w:rsidR="00846352" w:rsidRPr="004E2B03" w:rsidTr="000228C9">
        <w:trPr>
          <w:trHeight w:val="706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Развитие устойчивости внимания (длительное сосредоточение внимания на объекте).</w:t>
            </w:r>
          </w:p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pStyle w:val="2"/>
              <w:shd w:val="clear" w:color="auto" w:fill="auto"/>
              <w:tabs>
                <w:tab w:val="left" w:pos="372"/>
              </w:tabs>
              <w:spacing w:before="0"/>
              <w:ind w:left="80" w:firstLine="0"/>
              <w:jc w:val="both"/>
            </w:pPr>
            <w:r w:rsidRPr="004E2B03">
              <w:rPr>
                <w:lang w:eastAsia="ru-RU"/>
              </w:rPr>
              <w:t xml:space="preserve">«Чего не стало?», «Что изменилось?», </w:t>
            </w:r>
            <w:r w:rsidRPr="004E2B03">
              <w:rPr>
                <w:bCs/>
                <w:lang w:eastAsia="ru-RU"/>
              </w:rPr>
              <w:t xml:space="preserve">Затушеванные </w:t>
            </w:r>
            <w:proofErr w:type="spellStart"/>
            <w:r w:rsidRPr="004E2B03">
              <w:rPr>
                <w:bCs/>
                <w:lang w:eastAsia="ru-RU"/>
              </w:rPr>
              <w:t>картин-ки</w:t>
            </w:r>
            <w:proofErr w:type="spellEnd"/>
            <w:proofErr w:type="gramStart"/>
            <w:r w:rsidRPr="004E2B03">
              <w:rPr>
                <w:lang w:eastAsia="ru-RU"/>
              </w:rPr>
              <w:t xml:space="preserve"> ,</w:t>
            </w:r>
            <w:proofErr w:type="gramEnd"/>
            <w:r w:rsidRPr="004E2B03">
              <w:rPr>
                <w:lang w:eastAsia="ru-RU"/>
              </w:rPr>
              <w:t xml:space="preserve"> </w:t>
            </w:r>
            <w:r w:rsidRPr="004E2B03">
              <w:t>Лабиринты,</w:t>
            </w:r>
          </w:p>
          <w:p w:rsidR="00846352" w:rsidRPr="004E2B03" w:rsidRDefault="00846352" w:rsidP="000228C9">
            <w:pPr>
              <w:pStyle w:val="2"/>
              <w:shd w:val="clear" w:color="auto" w:fill="auto"/>
              <w:tabs>
                <w:tab w:val="left" w:pos="372"/>
              </w:tabs>
              <w:spacing w:before="0"/>
              <w:ind w:left="80" w:firstLine="0"/>
              <w:jc w:val="both"/>
            </w:pPr>
            <w:r w:rsidRPr="004E2B03">
              <w:t>Зрительные диктанты.</w:t>
            </w:r>
          </w:p>
          <w:p w:rsidR="00846352" w:rsidRPr="004E2B03" w:rsidRDefault="00846352" w:rsidP="000228C9">
            <w:pPr>
              <w:pStyle w:val="2"/>
              <w:shd w:val="clear" w:color="auto" w:fill="auto"/>
              <w:tabs>
                <w:tab w:val="left" w:pos="372"/>
              </w:tabs>
              <w:spacing w:before="0"/>
              <w:ind w:left="80" w:firstLine="0"/>
              <w:jc w:val="both"/>
            </w:pPr>
            <w:r w:rsidRPr="004E2B03">
              <w:t xml:space="preserve">Рисование орнаментов («Найди </w:t>
            </w:r>
            <w:proofErr w:type="spellStart"/>
            <w:r w:rsidRPr="004E2B03">
              <w:t>закономер-ность</w:t>
            </w:r>
            <w:proofErr w:type="spellEnd"/>
            <w:r w:rsidRPr="004E2B03">
              <w:t>»)</w:t>
            </w:r>
            <w:proofErr w:type="gramStart"/>
            <w:r w:rsidRPr="004E2B03">
              <w:t>,«</w:t>
            </w:r>
            <w:proofErr w:type="spellStart"/>
            <w:proofErr w:type="gramEnd"/>
            <w:r w:rsidRPr="004E2B03">
              <w:t>Коррек-турные</w:t>
            </w:r>
            <w:proofErr w:type="spellEnd"/>
            <w:r w:rsidRPr="004E2B03">
              <w:t xml:space="preserve"> пробы», Шифрованные диктанты, «Назови отличия (сходства) предметов (картинок)», «Выполни движения (по инструкции дефектолога»</w:t>
            </w:r>
            <w:r>
              <w:rPr>
                <w:lang w:eastAsia="ru-RU"/>
              </w:rPr>
              <w:t xml:space="preserve"> Кинезиологические </w:t>
            </w:r>
            <w:proofErr w:type="spellStart"/>
            <w:r>
              <w:rPr>
                <w:lang w:eastAsia="ru-RU"/>
              </w:rPr>
              <w:t>упраж-нения</w:t>
            </w:r>
            <w:proofErr w:type="spellEnd"/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умение переключать внимание (намеренный, осознанный перенос внимания с одного объекта на другой).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умение распределять внимание (возможность удерживать в сфере внимания одновременно несколько объектов).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E2B03">
              <w:rPr>
                <w:rFonts w:ascii="Times New Roman" w:hAnsi="Times New Roman" w:cs="Times New Roman"/>
              </w:rPr>
              <w:t xml:space="preserve">Увеличивать объем внимания (количество объектов, которые могут быть охвачены </w:t>
            </w:r>
            <w:proofErr w:type="gramEnd"/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произвольное внимание (требует волевых усилий).</w:t>
            </w:r>
          </w:p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Активизировать и развивать зрительное и слуховое внимание.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Формировать целенаправленное внимание (направленность в соответствии с поставленной задачей).</w:t>
            </w:r>
          </w:p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2B03">
              <w:rPr>
                <w:rFonts w:ascii="Times New Roman" w:hAnsi="Times New Roman" w:cs="Times New Roman"/>
                <w:b/>
              </w:rPr>
              <w:t xml:space="preserve">Развитие двигательной, вербальной, образной, словесно – логической памяти. </w:t>
            </w:r>
          </w:p>
        </w:tc>
      </w:tr>
      <w:tr w:rsidR="00846352" w:rsidRPr="004E2B03" w:rsidTr="000228C9">
        <w:trPr>
          <w:trHeight w:val="471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Работать над усвоением знаний при помощи произвольного, сознательного запоминания.</w:t>
            </w: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«Запомни и назови слова», «Запомни и нарисуй точки», «Чего не стало?», «Что изменилось?», Заучивание стихотворений, «Кто, где стоял?», «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Запоминайка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», «Что сначала, что потом», «Повтори движение», «Что с чем» </w:t>
            </w:r>
          </w:p>
        </w:tc>
      </w:tr>
      <w:tr w:rsidR="00846352" w:rsidRPr="004E2B03" w:rsidTr="000228C9">
        <w:trPr>
          <w:trHeight w:val="525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скорость, полноту, точность воспроизведения, прочность запоминания.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525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Формировать полноту воспроизведения словесного материала (воспроизводить словесный материал близко к тексту).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587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Совершенствовать точность воспроизведения словесного материала (правильность формулировок, умение давать полный ответ).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897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Работать над последовательностью запоминания, умение устанавливать причинно-следственные и временные связи между отдельными фактами и явлениями.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333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Работать над увеличением объема памяти.</w:t>
            </w:r>
          </w:p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4" w:type="pct"/>
            <w:gridSpan w:val="2"/>
          </w:tcPr>
          <w:p w:rsidR="00846352" w:rsidRPr="004E2B03" w:rsidRDefault="00846352" w:rsidP="00022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Развитие </w:t>
            </w:r>
            <w:r w:rsidRPr="004E2B03">
              <w:rPr>
                <w:rFonts w:ascii="Times New Roman" w:hAnsi="Times New Roman" w:cs="Times New Roman"/>
                <w:b/>
              </w:rPr>
              <w:t>наглядно – действенного, наглядно – образного и логического</w:t>
            </w:r>
            <w:r w:rsidRPr="004E2B03">
              <w:rPr>
                <w:rFonts w:ascii="Times New Roman" w:hAnsi="Times New Roman" w:cs="Times New Roman"/>
              </w:rPr>
              <w:t xml:space="preserve"> </w:t>
            </w:r>
            <w:r w:rsidRPr="004E2B03">
              <w:rPr>
                <w:rFonts w:ascii="Times New Roman" w:eastAsia="Times New Roman" w:hAnsi="Times New Roman" w:cs="Times New Roman"/>
                <w:b/>
                <w:lang w:eastAsia="ru-RU"/>
              </w:rPr>
              <w:t>мышления</w:t>
            </w:r>
          </w:p>
        </w:tc>
      </w:tr>
      <w:tr w:rsidR="00846352" w:rsidRPr="004E2B03" w:rsidTr="000228C9">
        <w:trPr>
          <w:trHeight w:val="780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hAnsi="Times New Roman" w:cs="Times New Roman"/>
              </w:rPr>
              <w:t>Развивать умение анализировать, сравнивать, обобщать, классифицировать, систематизировать на наглядной или вербальной основе.</w:t>
            </w:r>
          </w:p>
        </w:tc>
        <w:tc>
          <w:tcPr>
            <w:tcW w:w="1498" w:type="pct"/>
            <w:vMerge w:val="restart"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«Разрезные картинки», «Исключи лишнее», «Смысловые пары», «Что сначала, что потом», «Загадки и отгадки», «Разложи фигуры (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общим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св-м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)» (блоки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Дьеиша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), 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«Кому, что нужно?», </w:t>
            </w:r>
          </w:p>
          <w:p w:rsidR="00846352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«Сложи картинку (по схеме; по замыслу)»</w:t>
            </w:r>
            <w:proofErr w:type="gram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,-</w:t>
            </w:r>
            <w:proofErr w:type="gram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Чудо-соты,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Чудо-крестики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, Конструктор букв и т. д., «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Объяснялки</w:t>
            </w:r>
            <w:proofErr w:type="spellEnd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 xml:space="preserve">» и </w:t>
            </w:r>
            <w:proofErr w:type="spellStart"/>
            <w:r w:rsidRPr="004E2B03">
              <w:rPr>
                <w:rFonts w:ascii="Times New Roman" w:eastAsia="Times New Roman" w:hAnsi="Times New Roman" w:cs="Times New Roman"/>
                <w:lang w:eastAsia="ru-RU"/>
              </w:rPr>
              <w:t>др</w:t>
            </w:r>
            <w:proofErr w:type="spellEnd"/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Кинезиологические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упраж-нения</w:t>
            </w:r>
            <w:proofErr w:type="spellEnd"/>
            <w:proofErr w:type="gramEnd"/>
          </w:p>
        </w:tc>
      </w:tr>
      <w:tr w:rsidR="00846352" w:rsidRPr="004E2B03" w:rsidTr="000228C9">
        <w:trPr>
          <w:trHeight w:val="438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мыслительные операции анализа и синтеза.</w:t>
            </w:r>
          </w:p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540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умение понимать связь событий и строить последовательные умозаключения, устанавливать причинно – следственные связи.</w:t>
            </w:r>
          </w:p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255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 xml:space="preserve"> Активизировать мыслительную творческую деятельность.</w:t>
            </w:r>
          </w:p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285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критичность мышления (объективная оценка других и себя)</w:t>
            </w: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352" w:rsidRPr="004E2B03" w:rsidTr="000228C9">
        <w:trPr>
          <w:trHeight w:val="840"/>
        </w:trPr>
        <w:tc>
          <w:tcPr>
            <w:tcW w:w="196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06" w:type="pct"/>
          </w:tcPr>
          <w:p w:rsidR="00846352" w:rsidRPr="004E2B03" w:rsidRDefault="00846352" w:rsidP="000228C9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E2B03">
              <w:rPr>
                <w:rFonts w:ascii="Times New Roman" w:hAnsi="Times New Roman" w:cs="Times New Roman"/>
              </w:rPr>
              <w:t>Развивать самостоятельность мышления (умение использовать общественный опыт, независимость собственной мысли).</w:t>
            </w:r>
          </w:p>
          <w:p w:rsidR="00846352" w:rsidRPr="004E2B03" w:rsidRDefault="00846352" w:rsidP="000228C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</w:tcPr>
          <w:p w:rsidR="00846352" w:rsidRPr="004E2B03" w:rsidRDefault="00846352" w:rsidP="000228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46352" w:rsidRPr="004E2B03" w:rsidRDefault="00846352" w:rsidP="008463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46352" w:rsidRPr="004E2B03" w:rsidRDefault="00846352" w:rsidP="0084635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4E2B03">
        <w:rPr>
          <w:rFonts w:ascii="Times New Roman" w:eastAsia="Times New Roman" w:hAnsi="Times New Roman" w:cs="Times New Roman"/>
          <w:b/>
          <w:bCs/>
          <w:lang w:eastAsia="ru-RU"/>
        </w:rPr>
        <w:t>Динамика развития ребенка в рамках реализации индивидуального плана:</w:t>
      </w:r>
    </w:p>
    <w:p w:rsidR="00846352" w:rsidRPr="004E2B03" w:rsidRDefault="00846352" w:rsidP="0084635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4E2B03">
        <w:rPr>
          <w:rFonts w:ascii="Times New Roman" w:eastAsia="Times New Roman" w:hAnsi="Times New Roman" w:cs="Times New Roman"/>
          <w:b/>
          <w:bCs/>
          <w:lang w:eastAsia="ru-RU"/>
        </w:rPr>
        <w:t>______________________________________________________________________________________________________________________________________________________________________________</w:t>
      </w:r>
    </w:p>
    <w:p w:rsidR="005E15EA" w:rsidRDefault="00846352" w:rsidP="00846352">
      <w:pPr>
        <w:rPr>
          <w:b/>
        </w:rPr>
      </w:pPr>
      <w:r w:rsidRPr="004E2B03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6352" w:rsidRPr="00846352" w:rsidRDefault="00846352" w:rsidP="00846352">
      <w:pPr>
        <w:jc w:val="right"/>
      </w:pPr>
      <w:r w:rsidRPr="00846352">
        <w:t xml:space="preserve">Учитель-дефектолог: </w:t>
      </w:r>
      <w:proofErr w:type="spellStart"/>
      <w:r w:rsidRPr="00846352">
        <w:t>Трескова</w:t>
      </w:r>
      <w:proofErr w:type="spellEnd"/>
      <w:r w:rsidRPr="00846352">
        <w:t xml:space="preserve"> Е.Ю.</w:t>
      </w:r>
    </w:p>
    <w:sectPr w:rsidR="00846352" w:rsidRPr="00846352" w:rsidSect="008463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04242"/>
    <w:multiLevelType w:val="hybridMultilevel"/>
    <w:tmpl w:val="4A88B3CA"/>
    <w:lvl w:ilvl="0" w:tplc="B5C85F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6352"/>
    <w:rsid w:val="00015ED6"/>
    <w:rsid w:val="00551DEF"/>
    <w:rsid w:val="005E15EA"/>
    <w:rsid w:val="00846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5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"/>
    <w:basedOn w:val="a0"/>
    <w:rsid w:val="0084635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2"/>
      <w:szCs w:val="22"/>
      <w:u w:val="single"/>
      <w:lang w:val="ru-RU"/>
    </w:rPr>
  </w:style>
  <w:style w:type="paragraph" w:styleId="a3">
    <w:name w:val="No Spacing"/>
    <w:link w:val="a4"/>
    <w:uiPriority w:val="1"/>
    <w:qFormat/>
    <w:rsid w:val="00846352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846352"/>
  </w:style>
  <w:style w:type="character" w:customStyle="1" w:styleId="a5">
    <w:name w:val="Основной текст_"/>
    <w:basedOn w:val="a0"/>
    <w:link w:val="2"/>
    <w:rsid w:val="00846352"/>
    <w:rPr>
      <w:rFonts w:ascii="Times New Roman" w:eastAsia="Times New Roman" w:hAnsi="Times New Roman" w:cs="Times New Roman"/>
      <w:spacing w:val="-2"/>
      <w:shd w:val="clear" w:color="auto" w:fill="FFFFFF"/>
    </w:rPr>
  </w:style>
  <w:style w:type="paragraph" w:customStyle="1" w:styleId="2">
    <w:name w:val="Основной текст2"/>
    <w:basedOn w:val="a"/>
    <w:link w:val="a5"/>
    <w:rsid w:val="00846352"/>
    <w:pPr>
      <w:widowControl w:val="0"/>
      <w:shd w:val="clear" w:color="auto" w:fill="FFFFFF"/>
      <w:spacing w:before="240" w:after="0" w:line="274" w:lineRule="exact"/>
      <w:ind w:hanging="440"/>
    </w:pPr>
    <w:rPr>
      <w:rFonts w:ascii="Times New Roman" w:eastAsia="Times New Roman" w:hAnsi="Times New Roman" w:cs="Times New Roman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1229</Words>
  <Characters>7007</Characters>
  <Application>Microsoft Office Word</Application>
  <DocSecurity>0</DocSecurity>
  <Lines>58</Lines>
  <Paragraphs>16</Paragraphs>
  <ScaleCrop>false</ScaleCrop>
  <Company>Krokoz™</Company>
  <LinksUpToDate>false</LinksUpToDate>
  <CharactersWithSpaces>8220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2016-10-05T22:42:00Z</dcterms:created>
  <dcterms:modified xsi:type="dcterms:W3CDTF">2016-10-05T22:44:00Z</dcterms:modified>
</cp:coreProperties>
</file>